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2A041" w14:textId="77777777" w:rsidR="00C82B94" w:rsidRDefault="00C82B94" w:rsidP="00905468">
      <w:pPr>
        <w:bidi w:val="0"/>
        <w:spacing w:before="80" w:after="80" w:line="360" w:lineRule="auto"/>
        <w:jc w:val="both"/>
        <w:rPr>
          <w:rFonts w:asciiTheme="minorBidi" w:hAnsiTheme="minorBidi"/>
          <w:b/>
          <w:bCs/>
        </w:rPr>
      </w:pPr>
      <w:r>
        <w:rPr>
          <w:rFonts w:asciiTheme="minorBidi" w:hAnsiTheme="minorBidi"/>
          <w:b/>
          <w:bCs/>
        </w:rPr>
        <w:t>Ben Gurion University</w:t>
      </w:r>
    </w:p>
    <w:p w14:paraId="2DFB2436" w14:textId="77777777" w:rsidR="00C82B94" w:rsidRDefault="00C82B94" w:rsidP="00C82B94">
      <w:pPr>
        <w:bidi w:val="0"/>
        <w:spacing w:before="80" w:after="80" w:line="360" w:lineRule="auto"/>
        <w:jc w:val="both"/>
        <w:rPr>
          <w:rFonts w:asciiTheme="minorBidi" w:hAnsiTheme="minorBidi"/>
          <w:b/>
          <w:bCs/>
        </w:rPr>
      </w:pPr>
      <w:r>
        <w:rPr>
          <w:rFonts w:asciiTheme="minorBidi" w:hAnsiTheme="minorBidi"/>
          <w:b/>
          <w:bCs/>
        </w:rPr>
        <w:t xml:space="preserve">Contact person: Professor Raz Jelinek, VP and Dean for R&amp;D. </w:t>
      </w:r>
      <w:hyperlink r:id="rId4" w:history="1">
        <w:r w:rsidRPr="00FB54C3">
          <w:rPr>
            <w:rStyle w:val="Hyperlink"/>
            <w:rFonts w:asciiTheme="minorBidi" w:hAnsiTheme="minorBidi"/>
            <w:b/>
            <w:bCs/>
          </w:rPr>
          <w:t>razj@bgu.ac.il</w:t>
        </w:r>
      </w:hyperlink>
      <w:r>
        <w:rPr>
          <w:rFonts w:asciiTheme="minorBidi" w:hAnsiTheme="minorBidi"/>
          <w:b/>
          <w:bCs/>
        </w:rPr>
        <w:t xml:space="preserve"> 052-6839384</w:t>
      </w:r>
    </w:p>
    <w:p w14:paraId="6C79F43A" w14:textId="77777777" w:rsidR="00C82B94" w:rsidRDefault="00C82B94" w:rsidP="00C82B94">
      <w:pPr>
        <w:bidi w:val="0"/>
        <w:spacing w:before="80" w:after="80" w:line="360" w:lineRule="auto"/>
        <w:jc w:val="both"/>
        <w:rPr>
          <w:rFonts w:asciiTheme="minorBidi" w:hAnsiTheme="minorBidi"/>
          <w:b/>
          <w:bCs/>
        </w:rPr>
      </w:pPr>
    </w:p>
    <w:p w14:paraId="60F3BDFB" w14:textId="3A0C62CA" w:rsidR="00905468" w:rsidRPr="00905468" w:rsidRDefault="00C82B94" w:rsidP="00C82B94">
      <w:pPr>
        <w:bidi w:val="0"/>
        <w:spacing w:before="80" w:after="80" w:line="360" w:lineRule="auto"/>
        <w:jc w:val="both"/>
        <w:rPr>
          <w:rFonts w:asciiTheme="minorBidi" w:hAnsiTheme="minorBidi"/>
          <w:b/>
          <w:bCs/>
        </w:rPr>
      </w:pPr>
      <w:r w:rsidRPr="00C82B94">
        <w:rPr>
          <w:rFonts w:asciiTheme="minorBidi" w:hAnsiTheme="minorBidi"/>
          <w:b/>
          <w:bCs/>
          <w:u w:val="single"/>
        </w:rPr>
        <w:t>What we offer</w:t>
      </w:r>
      <w:r>
        <w:rPr>
          <w:rFonts w:asciiTheme="minorBidi" w:hAnsiTheme="minorBidi"/>
          <w:b/>
          <w:bCs/>
        </w:rPr>
        <w:t xml:space="preserve">: </w:t>
      </w:r>
      <w:r w:rsidR="00905468" w:rsidRPr="00905468">
        <w:rPr>
          <w:rFonts w:asciiTheme="minorBidi" w:hAnsiTheme="minorBidi"/>
          <w:b/>
          <w:bCs/>
        </w:rPr>
        <w:t>The Ben Gurion University of the Negev</w:t>
      </w:r>
      <w:r w:rsidR="00AE61E3">
        <w:rPr>
          <w:rFonts w:asciiTheme="minorBidi" w:hAnsiTheme="minorBidi"/>
          <w:b/>
          <w:bCs/>
        </w:rPr>
        <w:t xml:space="preserve"> </w:t>
      </w:r>
      <w:r w:rsidR="00905468" w:rsidRPr="00C82B94">
        <w:rPr>
          <w:rFonts w:asciiTheme="minorBidi" w:hAnsiTheme="minorBidi"/>
          <w:b/>
          <w:bCs/>
          <w:i/>
          <w:iCs/>
        </w:rPr>
        <w:t>'Green Campus Initiative'</w:t>
      </w:r>
      <w:r w:rsidR="00905468" w:rsidRPr="00905468">
        <w:rPr>
          <w:rFonts w:asciiTheme="minorBidi" w:hAnsiTheme="minorBidi"/>
          <w:b/>
          <w:bCs/>
        </w:rPr>
        <w:t>:</w:t>
      </w:r>
    </w:p>
    <w:p w14:paraId="01CC4365" w14:textId="77777777" w:rsidR="00483D54" w:rsidRPr="008E2339" w:rsidRDefault="00483D54" w:rsidP="00AE61E3">
      <w:pPr>
        <w:bidi w:val="0"/>
        <w:spacing w:before="80" w:after="80" w:line="360" w:lineRule="auto"/>
        <w:jc w:val="both"/>
        <w:rPr>
          <w:rFonts w:asciiTheme="minorBidi" w:hAnsiTheme="minorBidi"/>
        </w:rPr>
      </w:pPr>
      <w:r w:rsidRPr="008E2339">
        <w:rPr>
          <w:rFonts w:asciiTheme="minorBidi" w:hAnsiTheme="minorBidi"/>
        </w:rPr>
        <w:t xml:space="preserve">The Ben Gurion University of the Negev </w:t>
      </w:r>
      <w:r w:rsidR="00AE61E3">
        <w:rPr>
          <w:rFonts w:asciiTheme="minorBidi" w:hAnsiTheme="minorBidi"/>
        </w:rPr>
        <w:t xml:space="preserve">(BGU) </w:t>
      </w:r>
      <w:r w:rsidRPr="008E2339">
        <w:rPr>
          <w:rFonts w:asciiTheme="minorBidi" w:hAnsiTheme="minorBidi"/>
        </w:rPr>
        <w:t xml:space="preserve">credentials as a leader in environmental research </w:t>
      </w:r>
      <w:r w:rsidR="00F64329" w:rsidRPr="008E2339">
        <w:rPr>
          <w:rFonts w:asciiTheme="minorBidi" w:hAnsiTheme="minorBidi"/>
        </w:rPr>
        <w:t>have</w:t>
      </w:r>
      <w:r w:rsidRPr="008E2339">
        <w:rPr>
          <w:rFonts w:asciiTheme="minorBidi" w:hAnsiTheme="minorBidi"/>
        </w:rPr>
        <w:t xml:space="preserve"> long</w:t>
      </w:r>
      <w:r w:rsidR="00F64329" w:rsidRPr="008E2339">
        <w:rPr>
          <w:rFonts w:asciiTheme="minorBidi" w:hAnsiTheme="minorBidi"/>
        </w:rPr>
        <w:t xml:space="preserve"> been</w:t>
      </w:r>
      <w:r w:rsidRPr="008E2339">
        <w:rPr>
          <w:rFonts w:asciiTheme="minorBidi" w:hAnsiTheme="minorBidi"/>
        </w:rPr>
        <w:t xml:space="preserve"> established. Our researchers have gained expertise in </w:t>
      </w:r>
      <w:r w:rsidR="00AE61E3">
        <w:rPr>
          <w:rFonts w:asciiTheme="minorBidi" w:hAnsiTheme="minorBidi"/>
        </w:rPr>
        <w:t xml:space="preserve">a wide range of environmental and sustainability sciences. </w:t>
      </w:r>
      <w:r w:rsidR="00AE61E3">
        <w:rPr>
          <w:rFonts w:asciiTheme="minorBidi" w:hAnsiTheme="minorBidi"/>
        </w:rPr>
        <w:br/>
      </w:r>
      <w:r w:rsidRPr="008E2339">
        <w:rPr>
          <w:rFonts w:asciiTheme="minorBidi" w:hAnsiTheme="minorBidi"/>
        </w:rPr>
        <w:t xml:space="preserve">While previously these topics were solely the focus of research and </w:t>
      </w:r>
      <w:r w:rsidR="00FA3CDE" w:rsidRPr="008E2339">
        <w:rPr>
          <w:rFonts w:asciiTheme="minorBidi" w:hAnsiTheme="minorBidi"/>
        </w:rPr>
        <w:t>the academic curriculum</w:t>
      </w:r>
      <w:r w:rsidRPr="008E2339">
        <w:rPr>
          <w:rFonts w:asciiTheme="minorBidi" w:hAnsiTheme="minorBidi"/>
        </w:rPr>
        <w:t xml:space="preserve">, </w:t>
      </w:r>
      <w:r w:rsidR="0032588E" w:rsidRPr="008E2339">
        <w:rPr>
          <w:rFonts w:asciiTheme="minorBidi" w:hAnsiTheme="minorBidi"/>
        </w:rPr>
        <w:t>the university's environmental commitment has</w:t>
      </w:r>
      <w:r w:rsidRPr="008E2339">
        <w:rPr>
          <w:rFonts w:asciiTheme="minorBidi" w:hAnsiTheme="minorBidi"/>
        </w:rPr>
        <w:t xml:space="preserve"> expanded </w:t>
      </w:r>
      <w:r w:rsidR="0032588E" w:rsidRPr="008E2339">
        <w:rPr>
          <w:rFonts w:asciiTheme="minorBidi" w:hAnsiTheme="minorBidi"/>
        </w:rPr>
        <w:t xml:space="preserve">further </w:t>
      </w:r>
      <w:r w:rsidR="00FA3CDE" w:rsidRPr="008E2339">
        <w:rPr>
          <w:rFonts w:asciiTheme="minorBidi" w:hAnsiTheme="minorBidi"/>
        </w:rPr>
        <w:t xml:space="preserve">and </w:t>
      </w:r>
      <w:r w:rsidR="0032588E" w:rsidRPr="008E2339">
        <w:rPr>
          <w:rFonts w:asciiTheme="minorBidi" w:hAnsiTheme="minorBidi"/>
        </w:rPr>
        <w:t xml:space="preserve">became </w:t>
      </w:r>
      <w:r w:rsidRPr="008E2339">
        <w:rPr>
          <w:rFonts w:asciiTheme="minorBidi" w:hAnsiTheme="minorBidi"/>
        </w:rPr>
        <w:t>a top priority o</w:t>
      </w:r>
      <w:r w:rsidR="00FA3CDE" w:rsidRPr="008E2339">
        <w:rPr>
          <w:rFonts w:asciiTheme="minorBidi" w:hAnsiTheme="minorBidi"/>
        </w:rPr>
        <w:t>f</w:t>
      </w:r>
      <w:r w:rsidRPr="008E2339">
        <w:rPr>
          <w:rFonts w:asciiTheme="minorBidi" w:hAnsiTheme="minorBidi"/>
        </w:rPr>
        <w:t xml:space="preserve"> </w:t>
      </w:r>
      <w:r w:rsidR="00902E00">
        <w:rPr>
          <w:rFonts w:asciiTheme="minorBidi" w:hAnsiTheme="minorBidi"/>
        </w:rPr>
        <w:t>BGU</w:t>
      </w:r>
      <w:r w:rsidR="0032588E" w:rsidRPr="008E2339">
        <w:rPr>
          <w:rFonts w:asciiTheme="minorBidi" w:hAnsiTheme="minorBidi"/>
        </w:rPr>
        <w:t xml:space="preserve">. </w:t>
      </w:r>
      <w:r w:rsidR="00902E00" w:rsidRPr="008E2339">
        <w:rPr>
          <w:rFonts w:asciiTheme="minorBidi" w:hAnsiTheme="minorBidi"/>
        </w:rPr>
        <w:t>Our acute</w:t>
      </w:r>
      <w:r w:rsidR="00ED1BED" w:rsidRPr="008E2339">
        <w:rPr>
          <w:rFonts w:asciiTheme="minorBidi" w:hAnsiTheme="minorBidi"/>
        </w:rPr>
        <w:t xml:space="preserve"> awareness of the importance of sustainability to ensure the future, resulted in BGU ranking first of five Israeli universities in the </w:t>
      </w:r>
      <w:r w:rsidR="00902E00">
        <w:rPr>
          <w:rFonts w:asciiTheme="minorBidi" w:hAnsiTheme="minorBidi"/>
        </w:rPr>
        <w:br/>
      </w:r>
      <w:r w:rsidR="00ED1BED" w:rsidRPr="008E2339">
        <w:rPr>
          <w:rFonts w:asciiTheme="minorBidi" w:hAnsiTheme="minorBidi"/>
        </w:rPr>
        <w:t xml:space="preserve">UI </w:t>
      </w:r>
      <w:proofErr w:type="spellStart"/>
      <w:r w:rsidR="00ED1BED" w:rsidRPr="008E2339">
        <w:rPr>
          <w:rFonts w:asciiTheme="minorBidi" w:hAnsiTheme="minorBidi"/>
        </w:rPr>
        <w:t>GreenMetric</w:t>
      </w:r>
      <w:proofErr w:type="spellEnd"/>
      <w:r w:rsidR="00ED1BED" w:rsidRPr="008E2339">
        <w:rPr>
          <w:rFonts w:asciiTheme="minorBidi" w:hAnsiTheme="minorBidi"/>
        </w:rPr>
        <w:t xml:space="preserve"> World University Rankings.</w:t>
      </w:r>
    </w:p>
    <w:p w14:paraId="14421AD0" w14:textId="77777777" w:rsidR="00ED1BED" w:rsidRPr="008E2339" w:rsidRDefault="00ED1BED" w:rsidP="00905468">
      <w:pPr>
        <w:bidi w:val="0"/>
        <w:spacing w:before="80" w:after="80" w:line="360" w:lineRule="auto"/>
        <w:jc w:val="both"/>
        <w:rPr>
          <w:rFonts w:asciiTheme="minorBidi" w:hAnsiTheme="minorBidi"/>
        </w:rPr>
      </w:pPr>
      <w:r w:rsidRPr="008E2339">
        <w:rPr>
          <w:rFonts w:asciiTheme="minorBidi" w:hAnsiTheme="minorBidi"/>
        </w:rPr>
        <w:t xml:space="preserve">As part of the university </w:t>
      </w:r>
      <w:r w:rsidR="007F758C" w:rsidRPr="008E2339">
        <w:rPr>
          <w:rFonts w:asciiTheme="minorBidi" w:hAnsiTheme="minorBidi"/>
        </w:rPr>
        <w:t xml:space="preserve">sustainability </w:t>
      </w:r>
      <w:r w:rsidRPr="008E2339">
        <w:rPr>
          <w:rFonts w:asciiTheme="minorBidi" w:hAnsiTheme="minorBidi"/>
        </w:rPr>
        <w:t>efforts, t</w:t>
      </w:r>
      <w:r w:rsidR="00483D54" w:rsidRPr="008E2339">
        <w:rPr>
          <w:rFonts w:asciiTheme="minorBidi" w:hAnsiTheme="minorBidi"/>
        </w:rPr>
        <w:t>he BGU 'Green Campus' initiative advance</w:t>
      </w:r>
      <w:r w:rsidR="00281084" w:rsidRPr="008E2339">
        <w:rPr>
          <w:rFonts w:asciiTheme="minorBidi" w:hAnsiTheme="minorBidi"/>
        </w:rPr>
        <w:t>s</w:t>
      </w:r>
      <w:r w:rsidR="00483D54" w:rsidRPr="008E2339">
        <w:rPr>
          <w:rFonts w:asciiTheme="minorBidi" w:hAnsiTheme="minorBidi"/>
        </w:rPr>
        <w:t xml:space="preserve"> series of activities </w:t>
      </w:r>
      <w:r w:rsidR="00281084" w:rsidRPr="008E2339">
        <w:rPr>
          <w:rFonts w:asciiTheme="minorBidi" w:hAnsiTheme="minorBidi"/>
        </w:rPr>
        <w:t xml:space="preserve">aiming </w:t>
      </w:r>
      <w:r w:rsidR="00832019" w:rsidRPr="008E2339">
        <w:rPr>
          <w:rFonts w:asciiTheme="minorBidi" w:hAnsiTheme="minorBidi"/>
        </w:rPr>
        <w:t xml:space="preserve">to boost </w:t>
      </w:r>
      <w:r w:rsidR="00902E00" w:rsidRPr="008E2339">
        <w:rPr>
          <w:rFonts w:asciiTheme="minorBidi" w:hAnsiTheme="minorBidi"/>
        </w:rPr>
        <w:t>en</w:t>
      </w:r>
      <w:r w:rsidR="00902E00">
        <w:rPr>
          <w:rFonts w:asciiTheme="minorBidi" w:hAnsiTheme="minorBidi"/>
        </w:rPr>
        <w:t>vironmental</w:t>
      </w:r>
      <w:r w:rsidR="00832019" w:rsidRPr="008E2339">
        <w:rPr>
          <w:rFonts w:asciiTheme="minorBidi" w:hAnsiTheme="minorBidi"/>
        </w:rPr>
        <w:t xml:space="preserve"> awareness amongst </w:t>
      </w:r>
      <w:r w:rsidR="00902E00">
        <w:rPr>
          <w:rFonts w:asciiTheme="minorBidi" w:hAnsiTheme="minorBidi"/>
        </w:rPr>
        <w:t xml:space="preserve">the </w:t>
      </w:r>
      <w:r w:rsidR="00832019" w:rsidRPr="008E2339">
        <w:rPr>
          <w:rFonts w:asciiTheme="minorBidi" w:hAnsiTheme="minorBidi"/>
        </w:rPr>
        <w:t>university</w:t>
      </w:r>
      <w:r w:rsidR="00AE61E3">
        <w:rPr>
          <w:rFonts w:asciiTheme="minorBidi" w:hAnsiTheme="minorBidi"/>
        </w:rPr>
        <w:t xml:space="preserve"> members, </w:t>
      </w:r>
      <w:r w:rsidR="00832019" w:rsidRPr="008E2339">
        <w:rPr>
          <w:rFonts w:asciiTheme="minorBidi" w:hAnsiTheme="minorBidi"/>
        </w:rPr>
        <w:t xml:space="preserve">create environmentally-oriented study programs and introduce a series of steps to </w:t>
      </w:r>
      <w:r w:rsidR="00AE61E3">
        <w:rPr>
          <w:rFonts w:asciiTheme="minorBidi" w:hAnsiTheme="minorBidi"/>
        </w:rPr>
        <w:t>minimize</w:t>
      </w:r>
      <w:r w:rsidR="00832019" w:rsidRPr="008E2339">
        <w:rPr>
          <w:rFonts w:asciiTheme="minorBidi" w:hAnsiTheme="minorBidi"/>
        </w:rPr>
        <w:t xml:space="preserve"> our consumption of resources, </w:t>
      </w:r>
      <w:r w:rsidR="00AE61E3">
        <w:rPr>
          <w:rFonts w:asciiTheme="minorBidi" w:hAnsiTheme="minorBidi"/>
        </w:rPr>
        <w:t xml:space="preserve">as well as </w:t>
      </w:r>
      <w:r w:rsidR="00832019" w:rsidRPr="008E2339">
        <w:rPr>
          <w:rFonts w:asciiTheme="minorBidi" w:hAnsiTheme="minorBidi"/>
        </w:rPr>
        <w:t xml:space="preserve">monitor and reduce emissions </w:t>
      </w:r>
      <w:r w:rsidR="00902E00">
        <w:rPr>
          <w:rFonts w:asciiTheme="minorBidi" w:hAnsiTheme="minorBidi"/>
        </w:rPr>
        <w:t xml:space="preserve">directly and indirectly related to </w:t>
      </w:r>
      <w:r w:rsidR="00832019" w:rsidRPr="008E2339">
        <w:rPr>
          <w:rFonts w:asciiTheme="minorBidi" w:hAnsiTheme="minorBidi"/>
        </w:rPr>
        <w:t>the University</w:t>
      </w:r>
      <w:r w:rsidR="00902E00">
        <w:rPr>
          <w:rFonts w:asciiTheme="minorBidi" w:hAnsiTheme="minorBidi"/>
        </w:rPr>
        <w:t xml:space="preserve"> on going activities</w:t>
      </w:r>
      <w:r w:rsidR="00832019" w:rsidRPr="008E2339">
        <w:rPr>
          <w:rFonts w:asciiTheme="minorBidi" w:hAnsiTheme="minorBidi"/>
        </w:rPr>
        <w:t xml:space="preserve">. </w:t>
      </w:r>
      <w:r w:rsidR="007622B2" w:rsidRPr="008E2339">
        <w:rPr>
          <w:rFonts w:asciiTheme="minorBidi" w:hAnsiTheme="minorBidi"/>
        </w:rPr>
        <w:t>The initiative brings together academic, technical and administrative staff alongside students working together in series of projects committees (education and community, logistics and resources, conferences and research</w:t>
      </w:r>
      <w:r w:rsidR="005103B7" w:rsidRPr="008E2339">
        <w:rPr>
          <w:rFonts w:asciiTheme="minorBidi" w:hAnsiTheme="minorBidi"/>
        </w:rPr>
        <w:t xml:space="preserve"> and more</w:t>
      </w:r>
      <w:r w:rsidR="007622B2" w:rsidRPr="008E2339">
        <w:rPr>
          <w:rFonts w:asciiTheme="minorBidi" w:hAnsiTheme="minorBidi"/>
        </w:rPr>
        <w:t xml:space="preserve">.) </w:t>
      </w:r>
      <w:r w:rsidR="00902E00">
        <w:rPr>
          <w:rFonts w:asciiTheme="minorBidi" w:hAnsiTheme="minorBidi"/>
        </w:rPr>
        <w:t>under</w:t>
      </w:r>
      <w:r w:rsidR="005103B7" w:rsidRPr="008E2339">
        <w:rPr>
          <w:rFonts w:asciiTheme="minorBidi" w:hAnsiTheme="minorBidi"/>
        </w:rPr>
        <w:t xml:space="preserve"> </w:t>
      </w:r>
      <w:r w:rsidR="007622B2" w:rsidRPr="008E2339">
        <w:rPr>
          <w:rFonts w:asciiTheme="minorBidi" w:hAnsiTheme="minorBidi"/>
        </w:rPr>
        <w:t>the</w:t>
      </w:r>
      <w:r w:rsidR="005103B7" w:rsidRPr="008E2339">
        <w:rPr>
          <w:rFonts w:asciiTheme="minorBidi" w:hAnsiTheme="minorBidi"/>
        </w:rPr>
        <w:t xml:space="preserve"> university's</w:t>
      </w:r>
      <w:r w:rsidR="007622B2" w:rsidRPr="008E2339">
        <w:rPr>
          <w:rFonts w:asciiTheme="minorBidi" w:hAnsiTheme="minorBidi"/>
        </w:rPr>
        <w:t xml:space="preserve"> Green Council (the </w:t>
      </w:r>
      <w:r w:rsidR="005103B7" w:rsidRPr="008E2339">
        <w:rPr>
          <w:rFonts w:asciiTheme="minorBidi" w:hAnsiTheme="minorBidi"/>
        </w:rPr>
        <w:t>initiative</w:t>
      </w:r>
      <w:r w:rsidR="007622B2" w:rsidRPr="008E2339">
        <w:rPr>
          <w:rFonts w:asciiTheme="minorBidi" w:hAnsiTheme="minorBidi"/>
        </w:rPr>
        <w:t xml:space="preserve"> 'board'). </w:t>
      </w:r>
    </w:p>
    <w:p w14:paraId="470B5BFB" w14:textId="77777777" w:rsidR="007622B2" w:rsidRPr="008E2339" w:rsidRDefault="005103B7" w:rsidP="00905468">
      <w:pPr>
        <w:bidi w:val="0"/>
        <w:spacing w:before="80" w:after="80" w:line="360" w:lineRule="auto"/>
        <w:jc w:val="both"/>
        <w:rPr>
          <w:rFonts w:asciiTheme="minorBidi" w:hAnsiTheme="minorBidi"/>
          <w:u w:val="single"/>
        </w:rPr>
      </w:pPr>
      <w:r w:rsidRPr="008E2339">
        <w:rPr>
          <w:rFonts w:asciiTheme="minorBidi" w:hAnsiTheme="minorBidi"/>
          <w:u w:val="single"/>
        </w:rPr>
        <w:t xml:space="preserve">Here are few </w:t>
      </w:r>
      <w:r w:rsidR="00226932" w:rsidRPr="008E2339">
        <w:rPr>
          <w:rFonts w:asciiTheme="minorBidi" w:hAnsiTheme="minorBidi"/>
          <w:u w:val="single"/>
        </w:rPr>
        <w:t xml:space="preserve">selected </w:t>
      </w:r>
      <w:r w:rsidRPr="008E2339">
        <w:rPr>
          <w:rFonts w:asciiTheme="minorBidi" w:hAnsiTheme="minorBidi"/>
          <w:u w:val="single"/>
        </w:rPr>
        <w:t>examples of ongoing projects:</w:t>
      </w:r>
    </w:p>
    <w:p w14:paraId="19D4826E" w14:textId="77777777" w:rsidR="007622B2" w:rsidRPr="008E2339" w:rsidRDefault="00832019" w:rsidP="00905468">
      <w:pPr>
        <w:bidi w:val="0"/>
        <w:spacing w:before="80" w:after="80" w:line="360" w:lineRule="auto"/>
        <w:jc w:val="both"/>
        <w:rPr>
          <w:rFonts w:asciiTheme="minorBidi" w:hAnsiTheme="minorBidi"/>
        </w:rPr>
      </w:pPr>
      <w:r w:rsidRPr="008E2339">
        <w:rPr>
          <w:rFonts w:asciiTheme="minorBidi" w:hAnsiTheme="minorBidi"/>
          <w:u w:val="single"/>
        </w:rPr>
        <w:t>The Living Laboratory</w:t>
      </w:r>
      <w:r w:rsidRPr="008E2339">
        <w:rPr>
          <w:rFonts w:asciiTheme="minorBidi" w:hAnsiTheme="minorBidi"/>
        </w:rPr>
        <w:t xml:space="preserve"> – The project aims to explore and advance measures that will minimize the university's environmental footprint. The Living Laboratory involves </w:t>
      </w:r>
      <w:r w:rsidR="00902E00">
        <w:rPr>
          <w:rFonts w:asciiTheme="minorBidi" w:hAnsiTheme="minorBidi"/>
        </w:rPr>
        <w:t xml:space="preserve">engaging studies addressing different aspects related to the university activities, </w:t>
      </w:r>
      <w:r w:rsidRPr="008E2339">
        <w:rPr>
          <w:rFonts w:asciiTheme="minorBidi" w:hAnsiTheme="minorBidi"/>
        </w:rPr>
        <w:t xml:space="preserve">forming a master plan for climate change mitigation and adaptation. It also develops models that will allow the university to assess the contribution of various selected steps while measuring its ongoing resource consumption and related emissions.  </w:t>
      </w:r>
    </w:p>
    <w:p w14:paraId="089C6C10" w14:textId="77777777" w:rsidR="00226932" w:rsidRPr="008E2339" w:rsidRDefault="00226932" w:rsidP="00905468">
      <w:pPr>
        <w:bidi w:val="0"/>
        <w:spacing w:before="80" w:after="80" w:line="360" w:lineRule="auto"/>
        <w:jc w:val="both"/>
        <w:rPr>
          <w:rFonts w:asciiTheme="minorBidi" w:hAnsiTheme="minorBidi"/>
        </w:rPr>
      </w:pPr>
      <w:r w:rsidRPr="008E2339">
        <w:rPr>
          <w:rFonts w:asciiTheme="minorBidi" w:hAnsiTheme="minorBidi"/>
          <w:u w:val="single"/>
        </w:rPr>
        <w:t xml:space="preserve">High </w:t>
      </w:r>
      <w:r w:rsidR="008A6399" w:rsidRPr="008E2339">
        <w:rPr>
          <w:rFonts w:asciiTheme="minorBidi" w:hAnsiTheme="minorBidi"/>
          <w:u w:val="single"/>
        </w:rPr>
        <w:t>schools'</w:t>
      </w:r>
      <w:r w:rsidRPr="008E2339">
        <w:rPr>
          <w:rFonts w:asciiTheme="minorBidi" w:hAnsiTheme="minorBidi"/>
          <w:u w:val="single"/>
        </w:rPr>
        <w:t xml:space="preserve"> students environmental research projects</w:t>
      </w:r>
      <w:r w:rsidR="008A6399" w:rsidRPr="008E2339">
        <w:rPr>
          <w:rFonts w:asciiTheme="minorBidi" w:hAnsiTheme="minorBidi"/>
          <w:u w:val="single"/>
        </w:rPr>
        <w:t xml:space="preserve"> prize</w:t>
      </w:r>
      <w:r w:rsidRPr="008E2339">
        <w:rPr>
          <w:rFonts w:asciiTheme="minorBidi" w:hAnsiTheme="minorBidi"/>
        </w:rPr>
        <w:t xml:space="preserve"> - Jointly </w:t>
      </w:r>
      <w:r w:rsidR="00902E00">
        <w:rPr>
          <w:rFonts w:asciiTheme="minorBidi" w:hAnsiTheme="minorBidi"/>
        </w:rPr>
        <w:t xml:space="preserve">developed </w:t>
      </w:r>
      <w:r w:rsidRPr="008E2339">
        <w:rPr>
          <w:rFonts w:asciiTheme="minorBidi" w:hAnsiTheme="minorBidi"/>
        </w:rPr>
        <w:t>with the Ministr</w:t>
      </w:r>
      <w:r w:rsidR="00902E00">
        <w:rPr>
          <w:rFonts w:asciiTheme="minorBidi" w:hAnsiTheme="minorBidi"/>
        </w:rPr>
        <w:t>ies</w:t>
      </w:r>
      <w:r w:rsidRPr="008E2339">
        <w:rPr>
          <w:rFonts w:asciiTheme="minorBidi" w:hAnsiTheme="minorBidi"/>
        </w:rPr>
        <w:t xml:space="preserve"> of Education and Environment</w:t>
      </w:r>
      <w:r w:rsidR="008A6399" w:rsidRPr="008E2339">
        <w:rPr>
          <w:rFonts w:asciiTheme="minorBidi" w:hAnsiTheme="minorBidi"/>
        </w:rPr>
        <w:t>al protection</w:t>
      </w:r>
      <w:r w:rsidRPr="008E2339">
        <w:rPr>
          <w:rFonts w:asciiTheme="minorBidi" w:hAnsiTheme="minorBidi"/>
        </w:rPr>
        <w:t xml:space="preserve">, </w:t>
      </w:r>
      <w:r w:rsidR="00902E00">
        <w:rPr>
          <w:rFonts w:asciiTheme="minorBidi" w:hAnsiTheme="minorBidi"/>
        </w:rPr>
        <w:t xml:space="preserve">we run </w:t>
      </w:r>
      <w:r w:rsidRPr="008E2339">
        <w:rPr>
          <w:rFonts w:asciiTheme="minorBidi" w:hAnsiTheme="minorBidi"/>
        </w:rPr>
        <w:t>a nationwide competition for high school students</w:t>
      </w:r>
      <w:r w:rsidR="00902E00">
        <w:rPr>
          <w:rFonts w:asciiTheme="minorBidi" w:hAnsiTheme="minorBidi"/>
        </w:rPr>
        <w:t>. The competition</w:t>
      </w:r>
      <w:r w:rsidRPr="008E2339">
        <w:rPr>
          <w:rFonts w:asciiTheme="minorBidi" w:hAnsiTheme="minorBidi"/>
        </w:rPr>
        <w:t xml:space="preserve"> </w:t>
      </w:r>
      <w:r w:rsidR="00902E00">
        <w:rPr>
          <w:rFonts w:asciiTheme="minorBidi" w:hAnsiTheme="minorBidi"/>
        </w:rPr>
        <w:t xml:space="preserve">aims </w:t>
      </w:r>
      <w:r w:rsidRPr="008E2339">
        <w:rPr>
          <w:rFonts w:asciiTheme="minorBidi" w:hAnsiTheme="minorBidi"/>
        </w:rPr>
        <w:t xml:space="preserve">to inspire environmental awareness, </w:t>
      </w:r>
      <w:r w:rsidR="00902E00">
        <w:rPr>
          <w:rFonts w:asciiTheme="minorBidi" w:hAnsiTheme="minorBidi"/>
        </w:rPr>
        <w:t>and stimulat</w:t>
      </w:r>
      <w:r w:rsidR="00197363">
        <w:rPr>
          <w:rFonts w:asciiTheme="minorBidi" w:hAnsiTheme="minorBidi"/>
        </w:rPr>
        <w:t>e</w:t>
      </w:r>
      <w:r w:rsidR="00902E00">
        <w:rPr>
          <w:rFonts w:asciiTheme="minorBidi" w:hAnsiTheme="minorBidi"/>
        </w:rPr>
        <w:t xml:space="preserve"> young students to engage in environmental related higher education</w:t>
      </w:r>
      <w:r w:rsidRPr="008E2339">
        <w:rPr>
          <w:rFonts w:asciiTheme="minorBidi" w:hAnsiTheme="minorBidi"/>
        </w:rPr>
        <w:t xml:space="preserve">. </w:t>
      </w:r>
      <w:r w:rsidR="00197363">
        <w:rPr>
          <w:rFonts w:asciiTheme="minorBidi" w:hAnsiTheme="minorBidi"/>
        </w:rPr>
        <w:t xml:space="preserve">The </w:t>
      </w:r>
      <w:r w:rsidRPr="008E2339">
        <w:rPr>
          <w:rFonts w:asciiTheme="minorBidi" w:hAnsiTheme="minorBidi"/>
        </w:rPr>
        <w:t>winner receives a scholarship for their first year of studies at BGU.</w:t>
      </w:r>
    </w:p>
    <w:p w14:paraId="73EA5AD5" w14:textId="77777777" w:rsidR="00197363" w:rsidRDefault="00197363" w:rsidP="00905468">
      <w:pPr>
        <w:bidi w:val="0"/>
        <w:spacing w:before="80" w:after="80" w:line="360" w:lineRule="auto"/>
        <w:jc w:val="both"/>
        <w:rPr>
          <w:rFonts w:asciiTheme="minorBidi" w:hAnsiTheme="minorBidi"/>
          <w:u w:val="single"/>
        </w:rPr>
      </w:pPr>
    </w:p>
    <w:p w14:paraId="00AB7FFD" w14:textId="77777777" w:rsidR="00197363" w:rsidRDefault="00197363" w:rsidP="00197363">
      <w:pPr>
        <w:bidi w:val="0"/>
        <w:spacing w:before="80" w:after="80" w:line="360" w:lineRule="auto"/>
        <w:jc w:val="both"/>
        <w:rPr>
          <w:rFonts w:asciiTheme="minorBidi" w:hAnsiTheme="minorBidi"/>
          <w:u w:val="single"/>
        </w:rPr>
      </w:pPr>
    </w:p>
    <w:p w14:paraId="4E59C1E2" w14:textId="77777777" w:rsidR="00226932" w:rsidRPr="008E2339" w:rsidRDefault="008E2339" w:rsidP="00197363">
      <w:pPr>
        <w:bidi w:val="0"/>
        <w:spacing w:before="80" w:after="80" w:line="360" w:lineRule="auto"/>
        <w:jc w:val="both"/>
        <w:rPr>
          <w:rFonts w:asciiTheme="minorBidi" w:hAnsiTheme="minorBidi"/>
        </w:rPr>
      </w:pPr>
      <w:r w:rsidRPr="008E2339">
        <w:rPr>
          <w:rFonts w:asciiTheme="minorBidi" w:hAnsiTheme="minorBidi"/>
          <w:u w:val="single"/>
        </w:rPr>
        <w:t>An international MOOC course on environment and sustainability</w:t>
      </w:r>
      <w:r w:rsidRPr="008E2339">
        <w:rPr>
          <w:rFonts w:asciiTheme="minorBidi" w:hAnsiTheme="minorBidi"/>
        </w:rPr>
        <w:t xml:space="preserve"> - The MOOC course (Massive open on-line course) "Environmental Protection, Sustainability and Conservation" involved several faculty members active in the Green Campus project. It is now the largest course at the university with over 7,000 students from 156 countries around the world and about 1,600 students from Ben Gurion University.</w:t>
      </w:r>
    </w:p>
    <w:p w14:paraId="646FE50D" w14:textId="77777777" w:rsidR="00226932" w:rsidRDefault="008E2339" w:rsidP="00905468">
      <w:pPr>
        <w:bidi w:val="0"/>
        <w:spacing w:before="80" w:after="80" w:line="360" w:lineRule="auto"/>
        <w:jc w:val="both"/>
        <w:rPr>
          <w:rFonts w:asciiTheme="minorBidi" w:hAnsiTheme="minorBidi"/>
        </w:rPr>
      </w:pPr>
      <w:r w:rsidRPr="00905468">
        <w:rPr>
          <w:rFonts w:asciiTheme="minorBidi" w:hAnsiTheme="minorBidi"/>
          <w:u w:val="single"/>
        </w:rPr>
        <w:t>The BGU Green campus Climate change task force</w:t>
      </w:r>
      <w:r>
        <w:rPr>
          <w:rFonts w:asciiTheme="minorBidi" w:hAnsiTheme="minorBidi"/>
        </w:rPr>
        <w:t xml:space="preserve"> – This project </w:t>
      </w:r>
      <w:r w:rsidR="00905468">
        <w:rPr>
          <w:rFonts w:asciiTheme="minorBidi" w:hAnsiTheme="minorBidi"/>
        </w:rPr>
        <w:t>organizes a series of activities around the university climate change mitigation including</w:t>
      </w:r>
      <w:r w:rsidR="00197363">
        <w:rPr>
          <w:rFonts w:asciiTheme="minorBidi" w:hAnsiTheme="minorBidi"/>
        </w:rPr>
        <w:t>:</w:t>
      </w:r>
      <w:r w:rsidR="00905468">
        <w:rPr>
          <w:rFonts w:asciiTheme="minorBidi" w:hAnsiTheme="minorBidi"/>
        </w:rPr>
        <w:t xml:space="preserve"> the university carbon footprint analysis</w:t>
      </w:r>
      <w:r w:rsidR="00197363">
        <w:rPr>
          <w:rFonts w:asciiTheme="minorBidi" w:hAnsiTheme="minorBidi"/>
        </w:rPr>
        <w:t>;</w:t>
      </w:r>
      <w:r w:rsidR="00905468">
        <w:rPr>
          <w:rFonts w:asciiTheme="minorBidi" w:hAnsiTheme="minorBidi"/>
        </w:rPr>
        <w:t xml:space="preserve"> </w:t>
      </w:r>
      <w:r w:rsidR="00197363">
        <w:rPr>
          <w:rFonts w:asciiTheme="minorBidi" w:hAnsiTheme="minorBidi"/>
        </w:rPr>
        <w:t xml:space="preserve">advancing </w:t>
      </w:r>
      <w:r w:rsidR="00905468">
        <w:rPr>
          <w:rFonts w:asciiTheme="minorBidi" w:hAnsiTheme="minorBidi"/>
        </w:rPr>
        <w:t xml:space="preserve">policy documents for climate change </w:t>
      </w:r>
      <w:r w:rsidR="00197363">
        <w:rPr>
          <w:rFonts w:asciiTheme="minorBidi" w:hAnsiTheme="minorBidi"/>
        </w:rPr>
        <w:t xml:space="preserve">mitigation and </w:t>
      </w:r>
      <w:r w:rsidR="00905468">
        <w:rPr>
          <w:rFonts w:asciiTheme="minorBidi" w:hAnsiTheme="minorBidi"/>
        </w:rPr>
        <w:t>adaptation</w:t>
      </w:r>
      <w:r w:rsidR="00197363">
        <w:rPr>
          <w:rFonts w:asciiTheme="minorBidi" w:hAnsiTheme="minorBidi"/>
        </w:rPr>
        <w:t xml:space="preserve"> regarding specific themes (e.g., water, buildings, food, transportation); </w:t>
      </w:r>
      <w:r w:rsidR="00905468">
        <w:rPr>
          <w:rFonts w:asciiTheme="minorBidi" w:hAnsiTheme="minorBidi"/>
        </w:rPr>
        <w:t>encouraging and supporting students projects on climate change issues and more.</w:t>
      </w:r>
    </w:p>
    <w:p w14:paraId="33B302E2" w14:textId="77777777" w:rsidR="00905468" w:rsidRPr="008E2339" w:rsidRDefault="00905468" w:rsidP="00905468">
      <w:pPr>
        <w:bidi w:val="0"/>
        <w:spacing w:before="80" w:after="80" w:line="360" w:lineRule="auto"/>
        <w:jc w:val="both"/>
        <w:rPr>
          <w:rFonts w:asciiTheme="minorBidi" w:hAnsiTheme="minorBidi"/>
        </w:rPr>
      </w:pPr>
      <w:r w:rsidRPr="00905468">
        <w:rPr>
          <w:rFonts w:asciiTheme="minorBidi" w:hAnsiTheme="minorBidi"/>
          <w:u w:val="single"/>
        </w:rPr>
        <w:t>Community based green initiatives</w:t>
      </w:r>
      <w:r>
        <w:rPr>
          <w:rFonts w:asciiTheme="minorBidi" w:hAnsiTheme="minorBidi"/>
        </w:rPr>
        <w:t xml:space="preserve"> – Once a year the university community are being called to suggest projects that can increase environmental awareness and minimize pressure. Selected projects are being fund and advanced by the students and / or employees. Most of the funded projects are outside the university all over the Negev.</w:t>
      </w:r>
    </w:p>
    <w:p w14:paraId="758265CD" w14:textId="77777777" w:rsidR="00226932" w:rsidRPr="008E2339" w:rsidRDefault="00226932" w:rsidP="00905468">
      <w:pPr>
        <w:bidi w:val="0"/>
        <w:spacing w:before="80" w:after="80" w:line="360" w:lineRule="auto"/>
        <w:jc w:val="both"/>
        <w:rPr>
          <w:rFonts w:asciiTheme="minorBidi" w:hAnsiTheme="minorBidi"/>
        </w:rPr>
      </w:pPr>
    </w:p>
    <w:p w14:paraId="2688512D" w14:textId="77777777" w:rsidR="007622B2" w:rsidRPr="008E2339" w:rsidRDefault="007622B2" w:rsidP="008E2339">
      <w:pPr>
        <w:bidi w:val="0"/>
        <w:spacing w:before="120" w:after="120" w:line="360" w:lineRule="auto"/>
        <w:jc w:val="both"/>
        <w:rPr>
          <w:rFonts w:asciiTheme="minorBidi" w:hAnsiTheme="minorBidi"/>
        </w:rPr>
      </w:pPr>
    </w:p>
    <w:p w14:paraId="569EEDCF" w14:textId="77777777" w:rsidR="007622B2" w:rsidRPr="008E2339" w:rsidRDefault="007622B2" w:rsidP="008E2339">
      <w:pPr>
        <w:bidi w:val="0"/>
        <w:spacing w:before="120" w:after="120" w:line="360" w:lineRule="auto"/>
        <w:jc w:val="both"/>
        <w:rPr>
          <w:rFonts w:asciiTheme="minorBidi" w:hAnsiTheme="minorBidi"/>
        </w:rPr>
      </w:pPr>
    </w:p>
    <w:p w14:paraId="2A15FC76" w14:textId="77777777" w:rsidR="007622B2" w:rsidRPr="008E2339" w:rsidRDefault="007622B2" w:rsidP="008E2339">
      <w:pPr>
        <w:bidi w:val="0"/>
        <w:spacing w:before="120" w:after="120" w:line="360" w:lineRule="auto"/>
        <w:jc w:val="both"/>
        <w:rPr>
          <w:rFonts w:asciiTheme="minorBidi" w:hAnsiTheme="minorBidi"/>
        </w:rPr>
      </w:pPr>
    </w:p>
    <w:p w14:paraId="288301AD" w14:textId="77777777" w:rsidR="00483D54" w:rsidRPr="008E2339" w:rsidRDefault="00483D54" w:rsidP="008E2339">
      <w:pPr>
        <w:bidi w:val="0"/>
        <w:spacing w:before="120" w:after="120" w:line="360" w:lineRule="auto"/>
        <w:jc w:val="both"/>
        <w:rPr>
          <w:rFonts w:asciiTheme="minorBidi" w:hAnsiTheme="minorBidi"/>
          <w:rtl/>
        </w:rPr>
      </w:pPr>
    </w:p>
    <w:sectPr w:rsidR="00483D54" w:rsidRPr="008E2339" w:rsidSect="00362D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54"/>
    <w:rsid w:val="00197363"/>
    <w:rsid w:val="00226932"/>
    <w:rsid w:val="00281084"/>
    <w:rsid w:val="0032588E"/>
    <w:rsid w:val="00362D9F"/>
    <w:rsid w:val="00483D54"/>
    <w:rsid w:val="005103B7"/>
    <w:rsid w:val="00643408"/>
    <w:rsid w:val="0069163C"/>
    <w:rsid w:val="007622B2"/>
    <w:rsid w:val="007F758C"/>
    <w:rsid w:val="00832019"/>
    <w:rsid w:val="00885734"/>
    <w:rsid w:val="008A6399"/>
    <w:rsid w:val="008E2339"/>
    <w:rsid w:val="00902E00"/>
    <w:rsid w:val="00905468"/>
    <w:rsid w:val="009738C7"/>
    <w:rsid w:val="00AB6727"/>
    <w:rsid w:val="00AE61E3"/>
    <w:rsid w:val="00C82B94"/>
    <w:rsid w:val="00DB019F"/>
    <w:rsid w:val="00ED1BED"/>
    <w:rsid w:val="00F64329"/>
    <w:rsid w:val="00FA3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5FC1"/>
  <w15:chartTrackingRefBased/>
  <w15:docId w15:val="{81614D53-F0A3-4DE2-90E9-0878BD57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B94"/>
    <w:rPr>
      <w:color w:val="0563C1" w:themeColor="hyperlink"/>
      <w:u w:val="single"/>
    </w:rPr>
  </w:style>
  <w:style w:type="character" w:styleId="UnresolvedMention">
    <w:name w:val="Unresolved Mention"/>
    <w:basedOn w:val="DefaultParagraphFont"/>
    <w:uiPriority w:val="99"/>
    <w:semiHidden/>
    <w:unhideWhenUsed/>
    <w:rsid w:val="00C82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zj@bgu.ac.i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09812526CF1C45B899D71018BAA75B" ma:contentTypeVersion="1" ma:contentTypeDescription="Create a new document." ma:contentTypeScope="" ma:versionID="489158f3c41d28789b5d7429a29953aa">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A73FBE-0443-4722-AF98-7A0B6C1FC5B4}"/>
</file>

<file path=customXml/itemProps2.xml><?xml version="1.0" encoding="utf-8"?>
<ds:datastoreItem xmlns:ds="http://schemas.openxmlformats.org/officeDocument/2006/customXml" ds:itemID="{D247E054-94B9-4605-A8B5-D5F62ABB8246}"/>
</file>

<file path=customXml/itemProps3.xml><?xml version="1.0" encoding="utf-8"?>
<ds:datastoreItem xmlns:ds="http://schemas.openxmlformats.org/officeDocument/2006/customXml" ds:itemID="{B05CAC4E-9F6E-437E-9434-510B63DC330C}"/>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3135</Characters>
  <Application>Microsoft Office Word</Application>
  <DocSecurity>0</DocSecurity>
  <Lines>51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 Gurion University for Green project</dc:title>
  <dc:subject/>
  <dc:creator>Meidad Kissinger</dc:creator>
  <cp:keywords/>
  <dc:description/>
  <cp:lastModifiedBy>רז ילינק</cp:lastModifiedBy>
  <cp:revision>2</cp:revision>
  <dcterms:created xsi:type="dcterms:W3CDTF">2020-12-12T17:30:00Z</dcterms:created>
  <dcterms:modified xsi:type="dcterms:W3CDTF">2020-12-12T17:30:00Z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0x010100F909812526CF1C45B899D71018BAA75B</vt:lpwstr>
  </property>
</Properties>
</file>