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4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053"/>
      </w:tblGrid>
      <w:tr w:rsidR="00BE4B7C" w:rsidRPr="0079431F" w:rsidTr="002B7DCD">
        <w:tc>
          <w:tcPr>
            <w:tcW w:w="8732" w:type="dxa"/>
            <w:gridSpan w:val="2"/>
            <w:tcBorders>
              <w:bottom w:val="single" w:sz="4" w:space="0" w:color="008080"/>
            </w:tcBorders>
          </w:tcPr>
          <w:p w:rsidR="00BE4B7C" w:rsidRPr="0079431F" w:rsidRDefault="00BE4B7C" w:rsidP="002B7DCD">
            <w:pPr>
              <w:bidi w:val="0"/>
              <w:jc w:val="center"/>
              <w:rPr>
                <w:b/>
                <w:bCs/>
                <w:i/>
                <w:iCs/>
                <w:color w:val="008080"/>
                <w:sz w:val="44"/>
                <w:szCs w:val="44"/>
              </w:rPr>
            </w:pPr>
          </w:p>
          <w:p w:rsidR="00BE4B7C" w:rsidRPr="0079431F" w:rsidRDefault="00BE4B7C" w:rsidP="002B7DCD">
            <w:pPr>
              <w:bidi w:val="0"/>
              <w:jc w:val="center"/>
              <w:rPr>
                <w:b/>
                <w:bCs/>
                <w:i/>
                <w:iCs/>
                <w:color w:val="008080"/>
                <w:sz w:val="44"/>
                <w:szCs w:val="44"/>
              </w:rPr>
            </w:pPr>
            <w:r w:rsidRPr="0079431F">
              <w:rPr>
                <w:b/>
                <w:bCs/>
                <w:i/>
                <w:iCs/>
                <w:color w:val="008080"/>
                <w:sz w:val="44"/>
                <w:szCs w:val="44"/>
              </w:rPr>
              <w:t>Join us at our next online events:</w:t>
            </w:r>
          </w:p>
          <w:p w:rsidR="00BE4B7C" w:rsidRPr="0079431F" w:rsidRDefault="00BE4B7C" w:rsidP="002B7DCD">
            <w:pPr>
              <w:bidi w:val="0"/>
              <w:rPr>
                <w:b/>
                <w:bCs/>
                <w:i/>
                <w:iCs/>
                <w:color w:val="008080"/>
                <w:sz w:val="44"/>
                <w:szCs w:val="44"/>
              </w:rPr>
            </w:pPr>
          </w:p>
        </w:tc>
      </w:tr>
      <w:tr w:rsidR="00BE4B7C" w:rsidRPr="0079431F" w:rsidTr="002B7DCD">
        <w:tc>
          <w:tcPr>
            <w:tcW w:w="4679" w:type="dxa"/>
            <w:tcBorders>
              <w:top w:val="single" w:sz="4" w:space="0" w:color="008080"/>
              <w:bottom w:val="single" w:sz="4" w:space="0" w:color="008080"/>
            </w:tcBorders>
          </w:tcPr>
          <w:p w:rsidR="00BE4B7C" w:rsidRPr="0079431F" w:rsidRDefault="00BE4B7C" w:rsidP="002B7DCD">
            <w:pPr>
              <w:bidi w:val="0"/>
              <w:outlineLvl w:val="0"/>
              <w:rPr>
                <w:rFonts w:cstheme="minorHAnsi"/>
                <w:b/>
                <w:bCs/>
                <w:color w:val="008080"/>
                <w:sz w:val="36"/>
                <w:szCs w:val="36"/>
                <w:vertAlign w:val="superscript"/>
              </w:rPr>
            </w:pPr>
            <w:r w:rsidRPr="0079431F">
              <w:rPr>
                <w:rFonts w:cstheme="minorHAnsi"/>
                <w:b/>
                <w:bCs/>
                <w:color w:val="008080"/>
                <w:sz w:val="36"/>
                <w:szCs w:val="36"/>
              </w:rPr>
              <w:t xml:space="preserve">WHEN: </w:t>
            </w:r>
            <w:r w:rsidRPr="00324B20">
              <w:rPr>
                <w:rFonts w:cstheme="minorHAnsi"/>
                <w:b/>
                <w:bCs/>
                <w:color w:val="008080"/>
                <w:sz w:val="36"/>
                <w:szCs w:val="36"/>
              </w:rPr>
              <w:t>Tuesday</w:t>
            </w:r>
            <w:r w:rsidRPr="0079431F">
              <w:rPr>
                <w:rFonts w:cstheme="minorHAnsi"/>
                <w:b/>
                <w:bCs/>
                <w:color w:val="008080"/>
                <w:sz w:val="36"/>
                <w:szCs w:val="36"/>
              </w:rPr>
              <w:t xml:space="preserve">, </w:t>
            </w:r>
            <w:r>
              <w:rPr>
                <w:rFonts w:cstheme="minorHAnsi"/>
                <w:b/>
                <w:bCs/>
                <w:color w:val="008080"/>
                <w:sz w:val="36"/>
                <w:szCs w:val="36"/>
              </w:rPr>
              <w:t xml:space="preserve">July </w:t>
            </w:r>
            <w:r>
              <w:rPr>
                <w:rFonts w:cstheme="minorHAnsi" w:hint="cs"/>
                <w:b/>
                <w:bCs/>
                <w:color w:val="008080"/>
                <w:sz w:val="36"/>
                <w:szCs w:val="36"/>
                <w:rtl/>
              </w:rPr>
              <w:t>14</w:t>
            </w:r>
            <w:proofErr w:type="spellStart"/>
            <w:r>
              <w:rPr>
                <w:rFonts w:cstheme="minorHAnsi"/>
                <w:b/>
                <w:bCs/>
                <w:color w:val="008080"/>
                <w:sz w:val="36"/>
                <w:szCs w:val="36"/>
              </w:rPr>
              <w:t>th</w:t>
            </w:r>
            <w:proofErr w:type="spellEnd"/>
          </w:p>
          <w:p w:rsidR="00BE4B7C" w:rsidRPr="0079431F" w:rsidRDefault="00BE4B7C" w:rsidP="002B7DCD">
            <w:pPr>
              <w:bidi w:val="0"/>
              <w:rPr>
                <w:rFonts w:cstheme="minorHAnsi"/>
                <w:b/>
                <w:bCs/>
                <w:color w:val="008080"/>
                <w:sz w:val="36"/>
                <w:szCs w:val="36"/>
              </w:rPr>
            </w:pPr>
            <w:r w:rsidRPr="0079431F">
              <w:rPr>
                <w:rFonts w:cstheme="minorHAnsi"/>
                <w:b/>
                <w:bCs/>
                <w:color w:val="008080"/>
                <w:sz w:val="36"/>
                <w:szCs w:val="36"/>
              </w:rPr>
              <w:t>1</w:t>
            </w:r>
            <w:r>
              <w:rPr>
                <w:rFonts w:cstheme="minorHAnsi"/>
                <w:b/>
                <w:bCs/>
                <w:color w:val="008080"/>
                <w:sz w:val="36"/>
                <w:szCs w:val="36"/>
              </w:rPr>
              <w:t>5</w:t>
            </w:r>
            <w:r w:rsidRPr="0079431F">
              <w:rPr>
                <w:rFonts w:cstheme="minorHAnsi"/>
                <w:b/>
                <w:bCs/>
                <w:color w:val="008080"/>
                <w:sz w:val="36"/>
                <w:szCs w:val="36"/>
              </w:rPr>
              <w:t>:00 hours (Israel time)</w:t>
            </w:r>
          </w:p>
          <w:p w:rsidR="00BE4B7C" w:rsidRPr="0079431F" w:rsidRDefault="00BE4B7C" w:rsidP="002B7DCD">
            <w:pPr>
              <w:bidi w:val="0"/>
              <w:rPr>
                <w:rFonts w:cstheme="minorHAnsi"/>
                <w:b/>
                <w:bCs/>
                <w:color w:val="008080"/>
                <w:sz w:val="20"/>
                <w:szCs w:val="20"/>
              </w:rPr>
            </w:pPr>
          </w:p>
          <w:p w:rsidR="00BE4B7C" w:rsidRPr="0079431F" w:rsidRDefault="00BE4B7C" w:rsidP="002B7DCD">
            <w:pPr>
              <w:shd w:val="clear" w:color="auto" w:fill="FFFFFF"/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79431F">
              <w:rPr>
                <w:rFonts w:cstheme="minorHAnsi"/>
                <w:b/>
                <w:bCs/>
                <w:sz w:val="24"/>
                <w:szCs w:val="24"/>
              </w:rPr>
              <w:t>“</w:t>
            </w:r>
            <w:bookmarkStart w:id="0" w:name="_GoBack"/>
            <w:r w:rsidRPr="003F6F5A">
              <w:rPr>
                <w:rFonts w:cstheme="minorHAnsi"/>
                <w:b/>
                <w:bCs/>
                <w:sz w:val="24"/>
                <w:szCs w:val="24"/>
              </w:rPr>
              <w:t>NRW reduction in urban water supply networks</w:t>
            </w:r>
            <w:bookmarkEnd w:id="0"/>
            <w:r w:rsidRPr="0079431F">
              <w:rPr>
                <w:rFonts w:cstheme="minorHAnsi"/>
                <w:b/>
                <w:bCs/>
                <w:sz w:val="24"/>
                <w:szCs w:val="24"/>
              </w:rPr>
              <w:t>” – (</w:t>
            </w:r>
            <w:r w:rsidRPr="00EB6429"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  <w:r w:rsidRPr="0079431F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BE4B7C" w:rsidRPr="0079431F" w:rsidRDefault="00BE4B7C" w:rsidP="002B7DCD">
            <w:pPr>
              <w:shd w:val="clear" w:color="auto" w:fill="FFFFFF"/>
              <w:bidi w:val="0"/>
              <w:rPr>
                <w:rFonts w:cstheme="minorHAnsi"/>
                <w:sz w:val="24"/>
                <w:szCs w:val="24"/>
              </w:rPr>
            </w:pPr>
          </w:p>
          <w:p w:rsidR="00BE4B7C" w:rsidRPr="0079431F" w:rsidRDefault="00BE4B7C" w:rsidP="002B7DCD">
            <w:pPr>
              <w:shd w:val="clear" w:color="auto" w:fill="FFFFFF"/>
              <w:bidi w:val="0"/>
              <w:rPr>
                <w:rFonts w:cstheme="minorHAnsi"/>
                <w:sz w:val="24"/>
                <w:szCs w:val="24"/>
              </w:rPr>
            </w:pPr>
            <w:r w:rsidRPr="0079431F">
              <w:rPr>
                <w:rFonts w:cstheme="minorHAnsi"/>
                <w:sz w:val="24"/>
                <w:szCs w:val="24"/>
              </w:rPr>
              <w:t xml:space="preserve">Lecturer – </w:t>
            </w:r>
            <w:r w:rsidRPr="003F6F5A">
              <w:rPr>
                <w:rFonts w:cstheme="minorHAnsi"/>
                <w:sz w:val="24"/>
                <w:szCs w:val="24"/>
              </w:rPr>
              <w:t xml:space="preserve">Mr. </w:t>
            </w:r>
            <w:proofErr w:type="spellStart"/>
            <w:r w:rsidRPr="003F6F5A">
              <w:rPr>
                <w:rFonts w:cstheme="minorHAnsi"/>
                <w:sz w:val="24"/>
                <w:szCs w:val="24"/>
              </w:rPr>
              <w:t>Hezi</w:t>
            </w:r>
            <w:proofErr w:type="spellEnd"/>
            <w:r w:rsidRPr="003F6F5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F6F5A">
              <w:rPr>
                <w:rFonts w:cstheme="minorHAnsi"/>
                <w:sz w:val="24"/>
                <w:szCs w:val="24"/>
              </w:rPr>
              <w:t>Bilik</w:t>
            </w:r>
            <w:proofErr w:type="spellEnd"/>
          </w:p>
          <w:p w:rsidR="00BE4B7C" w:rsidRDefault="00BE4B7C" w:rsidP="002B7DCD">
            <w:pPr>
              <w:shd w:val="clear" w:color="auto" w:fill="FFFFFF"/>
              <w:bidi w:val="0"/>
              <w:rPr>
                <w:rFonts w:cstheme="minorHAnsi"/>
                <w:sz w:val="24"/>
                <w:szCs w:val="24"/>
              </w:rPr>
            </w:pPr>
            <w:r w:rsidRPr="003F6F5A">
              <w:rPr>
                <w:rFonts w:cstheme="minorHAnsi"/>
                <w:sz w:val="24"/>
                <w:szCs w:val="24"/>
              </w:rPr>
              <w:t>Formerly, the chief engineer of the urban water supply sector in the Israel Water Authority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BE4B7C" w:rsidRDefault="00BE4B7C" w:rsidP="002B7DCD">
            <w:pPr>
              <w:shd w:val="clear" w:color="auto" w:fill="FFFFFF"/>
              <w:bidi w:val="0"/>
              <w:rPr>
                <w:rFonts w:cstheme="minorHAnsi"/>
                <w:sz w:val="24"/>
                <w:szCs w:val="24"/>
              </w:rPr>
            </w:pPr>
          </w:p>
          <w:p w:rsidR="00BE4B7C" w:rsidRDefault="00BE4B7C" w:rsidP="002B7DC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Balance - What are the components of revenue and nonrevenue water</w:t>
            </w:r>
          </w:p>
          <w:p w:rsidR="00BE4B7C" w:rsidRDefault="00BE4B7C" w:rsidP="002B7DC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Ways to reduce the water loss in the water supply systems</w:t>
            </w:r>
          </w:p>
          <w:p w:rsidR="00BE4B7C" w:rsidRDefault="00BE4B7C" w:rsidP="002B7DC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Methods for estimating water loss</w:t>
            </w:r>
          </w:p>
          <w:p w:rsidR="00BE4B7C" w:rsidRDefault="00BE4B7C" w:rsidP="002B7DC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technologies used for NRW reduction</w:t>
            </w:r>
          </w:p>
          <w:p w:rsidR="00BE4B7C" w:rsidRDefault="00BE4B7C" w:rsidP="002B7DCD">
            <w:pPr>
              <w:shd w:val="clear" w:color="auto" w:fill="FFFFFF"/>
              <w:bidi w:val="0"/>
              <w:rPr>
                <w:rFonts w:cstheme="minorHAnsi"/>
                <w:sz w:val="24"/>
                <w:szCs w:val="24"/>
              </w:rPr>
            </w:pPr>
          </w:p>
          <w:p w:rsidR="00BE4B7C" w:rsidRDefault="00BE4B7C" w:rsidP="002B7DCD">
            <w:pPr>
              <w:shd w:val="clear" w:color="auto" w:fill="FFFFFF"/>
              <w:jc w:val="right"/>
              <w:rPr>
                <w:rFonts w:cstheme="minorHAnsi"/>
                <w:sz w:val="24"/>
                <w:szCs w:val="24"/>
              </w:rPr>
            </w:pPr>
            <w:r w:rsidRPr="003F6F5A">
              <w:rPr>
                <w:rFonts w:cstheme="minorHAnsi"/>
                <w:sz w:val="24"/>
                <w:szCs w:val="24"/>
              </w:rPr>
              <w:t xml:space="preserve">Zoom register in advance for this meeting: </w:t>
            </w:r>
            <w:hyperlink r:id="rId5" w:history="1">
              <w:r w:rsidRPr="00D82781">
                <w:rPr>
                  <w:rStyle w:val="Hyperlink"/>
                  <w:rFonts w:cstheme="minorHAnsi"/>
                  <w:sz w:val="24"/>
                  <w:szCs w:val="24"/>
                </w:rPr>
                <w:t>https://did.li/mNgTY</w:t>
              </w:r>
            </w:hyperlink>
          </w:p>
          <w:p w:rsidR="00BE4B7C" w:rsidRPr="003F6F5A" w:rsidRDefault="00BE4B7C" w:rsidP="002B7DCD">
            <w:pPr>
              <w:shd w:val="clear" w:color="auto" w:fill="FFFFFF"/>
              <w:jc w:val="right"/>
              <w:rPr>
                <w:rFonts w:cstheme="minorHAnsi"/>
                <w:sz w:val="24"/>
                <w:szCs w:val="24"/>
                <w:rtl/>
              </w:rPr>
            </w:pPr>
          </w:p>
          <w:p w:rsidR="00BE4B7C" w:rsidRPr="0079431F" w:rsidRDefault="00BE4B7C" w:rsidP="002B7DCD">
            <w:pPr>
              <w:shd w:val="clear" w:color="auto" w:fill="FFFFFF"/>
              <w:bidi w:val="0"/>
              <w:jc w:val="both"/>
              <w:rPr>
                <w:rFonts w:cstheme="minorHAnsi"/>
                <w:sz w:val="24"/>
                <w:szCs w:val="24"/>
              </w:rPr>
            </w:pPr>
            <w:r w:rsidRPr="003F6F5A">
              <w:rPr>
                <w:rFonts w:cstheme="minorHAnsi"/>
                <w:sz w:val="24"/>
                <w:szCs w:val="24"/>
              </w:rPr>
              <w:t>Meeting ID: 853 1000 2050</w:t>
            </w:r>
          </w:p>
          <w:p w:rsidR="00BE4B7C" w:rsidRPr="0079431F" w:rsidRDefault="00BE4B7C" w:rsidP="002B7DCD">
            <w:pPr>
              <w:shd w:val="clear" w:color="auto" w:fill="FFFFFF"/>
              <w:bidi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BE4B7C" w:rsidRPr="0079431F" w:rsidRDefault="00BE4B7C" w:rsidP="002B7DCD">
            <w:pPr>
              <w:shd w:val="clear" w:color="auto" w:fill="FFFFFF"/>
              <w:bidi w:val="0"/>
              <w:rPr>
                <w:rFonts w:cstheme="minorHAnsi"/>
                <w:sz w:val="20"/>
                <w:szCs w:val="20"/>
              </w:rPr>
            </w:pPr>
          </w:p>
          <w:p w:rsidR="00BE4B7C" w:rsidRPr="0079431F" w:rsidRDefault="00BE4B7C" w:rsidP="002B7DCD">
            <w:pPr>
              <w:shd w:val="clear" w:color="auto" w:fill="FFFFFF"/>
              <w:bidi w:val="0"/>
              <w:rPr>
                <w:rFonts w:cstheme="minorHAnsi"/>
                <w:sz w:val="20"/>
                <w:szCs w:val="20"/>
              </w:rPr>
            </w:pPr>
          </w:p>
          <w:p w:rsidR="00BE4B7C" w:rsidRDefault="00BE4B7C" w:rsidP="002B7DCD">
            <w:pPr>
              <w:shd w:val="clear" w:color="auto" w:fill="FFFFFF"/>
              <w:bidi w:val="0"/>
              <w:rPr>
                <w:rFonts w:cstheme="minorHAnsi"/>
                <w:sz w:val="20"/>
                <w:szCs w:val="20"/>
              </w:rPr>
            </w:pPr>
          </w:p>
          <w:p w:rsidR="00BE4B7C" w:rsidRDefault="00BE4B7C" w:rsidP="002B7DCD">
            <w:pPr>
              <w:shd w:val="clear" w:color="auto" w:fill="FFFFFF"/>
              <w:bidi w:val="0"/>
              <w:rPr>
                <w:rFonts w:cstheme="minorHAnsi"/>
                <w:sz w:val="20"/>
                <w:szCs w:val="20"/>
              </w:rPr>
            </w:pPr>
          </w:p>
          <w:p w:rsidR="00BE4B7C" w:rsidRDefault="00BE4B7C" w:rsidP="002B7DCD">
            <w:pPr>
              <w:shd w:val="clear" w:color="auto" w:fill="FFFFFF"/>
              <w:bidi w:val="0"/>
              <w:rPr>
                <w:rFonts w:cstheme="minorHAnsi"/>
                <w:sz w:val="20"/>
                <w:szCs w:val="20"/>
              </w:rPr>
            </w:pPr>
          </w:p>
          <w:p w:rsidR="00BE4B7C" w:rsidRDefault="00BE4B7C" w:rsidP="002B7DCD">
            <w:pPr>
              <w:shd w:val="clear" w:color="auto" w:fill="FFFFFF"/>
              <w:bidi w:val="0"/>
              <w:rPr>
                <w:rFonts w:cstheme="minorHAnsi"/>
                <w:sz w:val="20"/>
                <w:szCs w:val="20"/>
              </w:rPr>
            </w:pPr>
          </w:p>
          <w:p w:rsidR="00BE4B7C" w:rsidRDefault="00BE4B7C" w:rsidP="002B7DCD">
            <w:pPr>
              <w:shd w:val="clear" w:color="auto" w:fill="FFFFFF"/>
              <w:bidi w:val="0"/>
              <w:rPr>
                <w:rFonts w:cstheme="minorHAnsi"/>
                <w:sz w:val="20"/>
                <w:szCs w:val="20"/>
              </w:rPr>
            </w:pPr>
          </w:p>
          <w:p w:rsidR="00BE4B7C" w:rsidRDefault="00BE4B7C" w:rsidP="002B7DCD">
            <w:pPr>
              <w:shd w:val="clear" w:color="auto" w:fill="FFFFFF"/>
              <w:bidi w:val="0"/>
              <w:rPr>
                <w:rFonts w:cstheme="minorHAnsi"/>
                <w:sz w:val="20"/>
                <w:szCs w:val="20"/>
              </w:rPr>
            </w:pPr>
          </w:p>
          <w:p w:rsidR="00BE4B7C" w:rsidRDefault="00BE4B7C" w:rsidP="002B7DCD">
            <w:pPr>
              <w:shd w:val="clear" w:color="auto" w:fill="FFFFFF"/>
              <w:bidi w:val="0"/>
              <w:rPr>
                <w:rFonts w:cstheme="minorHAnsi"/>
                <w:sz w:val="20"/>
                <w:szCs w:val="20"/>
              </w:rPr>
            </w:pPr>
          </w:p>
          <w:p w:rsidR="00BE4B7C" w:rsidRDefault="00BE4B7C" w:rsidP="002B7DCD">
            <w:pPr>
              <w:shd w:val="clear" w:color="auto" w:fill="FFFFFF"/>
              <w:bidi w:val="0"/>
              <w:rPr>
                <w:rFonts w:cstheme="minorHAnsi"/>
                <w:sz w:val="20"/>
                <w:szCs w:val="20"/>
              </w:rPr>
            </w:pPr>
          </w:p>
          <w:p w:rsidR="00BE4B7C" w:rsidRDefault="00BE4B7C" w:rsidP="002B7DCD">
            <w:pPr>
              <w:shd w:val="clear" w:color="auto" w:fill="FFFFFF"/>
              <w:bidi w:val="0"/>
              <w:rPr>
                <w:rFonts w:cstheme="minorHAnsi"/>
                <w:sz w:val="20"/>
                <w:szCs w:val="20"/>
              </w:rPr>
            </w:pPr>
          </w:p>
          <w:p w:rsidR="00BE4B7C" w:rsidRDefault="00BE4B7C" w:rsidP="002B7DCD">
            <w:pPr>
              <w:shd w:val="clear" w:color="auto" w:fill="FFFFFF"/>
              <w:bidi w:val="0"/>
              <w:rPr>
                <w:rFonts w:cstheme="minorHAnsi"/>
                <w:sz w:val="20"/>
                <w:szCs w:val="20"/>
              </w:rPr>
            </w:pPr>
          </w:p>
          <w:p w:rsidR="00BE4B7C" w:rsidRPr="0079431F" w:rsidRDefault="00BE4B7C" w:rsidP="002B7DCD">
            <w:pPr>
              <w:shd w:val="clear" w:color="auto" w:fill="FFFFFF"/>
              <w:bidi w:val="0"/>
              <w:rPr>
                <w:rFonts w:cstheme="minorHAnsi"/>
                <w:sz w:val="20"/>
                <w:szCs w:val="20"/>
              </w:rPr>
            </w:pPr>
          </w:p>
          <w:p w:rsidR="00BE4B7C" w:rsidRPr="0079431F" w:rsidRDefault="00BE4B7C" w:rsidP="002B7DCD">
            <w:pPr>
              <w:shd w:val="clear" w:color="auto" w:fill="FFFFFF"/>
              <w:bidi w:val="0"/>
            </w:pPr>
          </w:p>
        </w:tc>
        <w:tc>
          <w:tcPr>
            <w:tcW w:w="4053" w:type="dxa"/>
            <w:tcBorders>
              <w:top w:val="single" w:sz="4" w:space="0" w:color="008080"/>
              <w:bottom w:val="single" w:sz="4" w:space="0" w:color="008080"/>
            </w:tcBorders>
          </w:tcPr>
          <w:p w:rsidR="00BE4B7C" w:rsidRPr="0079431F" w:rsidRDefault="00BE4B7C" w:rsidP="002B7DCD">
            <w:pPr>
              <w:bidi w:val="0"/>
              <w:rPr>
                <w:rFonts w:asciiTheme="minorBidi" w:eastAsia="Times New Roman" w:hAnsiTheme="minorBidi"/>
                <w:noProof/>
                <w:color w:val="000000"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 wp14:anchorId="6C2287DA" wp14:editId="03C2A312">
                  <wp:extent cx="2575278" cy="1448594"/>
                  <wp:effectExtent l="0" t="0" r="0" b="0"/>
                  <wp:docPr id="3" name="תמונה 3" descr="C:\Users\meravmo\AppData\Local\Microsoft\Windows\INetCache\Content.Word\תבנית לפרסום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ravmo\AppData\Local\Microsoft\Windows\INetCache\Content.Word\תבנית לפרסום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269" cy="1465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7895" w:rsidRDefault="00167895"/>
    <w:sectPr w:rsidR="00167895" w:rsidSect="0004247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B29AF"/>
    <w:multiLevelType w:val="hybridMultilevel"/>
    <w:tmpl w:val="DFFA3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5A"/>
    <w:rsid w:val="000604EB"/>
    <w:rsid w:val="00167895"/>
    <w:rsid w:val="001E6C50"/>
    <w:rsid w:val="00301969"/>
    <w:rsid w:val="003F6F5A"/>
    <w:rsid w:val="008F542E"/>
    <w:rsid w:val="00B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FA2BE"/>
  <w15:chartTrackingRefBased/>
  <w15:docId w15:val="{88657A14-8053-4043-8E74-A5F8F673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F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F5A"/>
    <w:rPr>
      <w:color w:val="0563C1" w:themeColor="hyperlink"/>
      <w:u w:val="single"/>
    </w:rPr>
  </w:style>
  <w:style w:type="table" w:customStyle="1" w:styleId="1">
    <w:name w:val="רשת טבלה1"/>
    <w:basedOn w:val="TableNormal"/>
    <w:next w:val="TableGrid"/>
    <w:uiPriority w:val="39"/>
    <w:rsid w:val="003F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F5A"/>
    <w:pPr>
      <w:bidi w:val="0"/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did.li/mNgTY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AE91A81E2094BA0E4AFE5A6338726" ma:contentTypeVersion="1" ma:contentTypeDescription="Create a new document." ma:contentTypeScope="" ma:versionID="00a30b576b833ca92fc08eaf9d7ac5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ADCC68-FCA1-48EC-8C5B-83100AADACCE}"/>
</file>

<file path=customXml/itemProps2.xml><?xml version="1.0" encoding="utf-8"?>
<ds:datastoreItem xmlns:ds="http://schemas.openxmlformats.org/officeDocument/2006/customXml" ds:itemID="{A701631B-E93C-45A3-B485-31FE6927A130}"/>
</file>

<file path=customXml/itemProps3.xml><?xml version="1.0" encoding="utf-8"?>
<ds:datastoreItem xmlns:ds="http://schemas.openxmlformats.org/officeDocument/2006/customXml" ds:itemID="{EE5BEBED-8794-4F7F-91F7-4B5A2A856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 Merav</dc:creator>
  <cp:keywords/>
  <dc:description/>
  <cp:lastModifiedBy>Mashav Assistant - Embassy of Israel In Abuja</cp:lastModifiedBy>
  <cp:revision>2</cp:revision>
  <dcterms:created xsi:type="dcterms:W3CDTF">2020-07-06T11:45:00Z</dcterms:created>
  <dcterms:modified xsi:type="dcterms:W3CDTF">2020-07-06T11:45:00Z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0x010100ABBAE91A81E2094BA0E4AFE5A6338726</vt:lpwstr>
  </property>
</Properties>
</file>