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4746"/>
        <w:gridCol w:w="4860"/>
      </w:tblGrid>
      <w:tr w:rsidR="00FA4756" w:rsidRPr="00986541" w14:paraId="67540896" w14:textId="77777777" w:rsidTr="00DA037A">
        <w:tc>
          <w:tcPr>
            <w:tcW w:w="4732" w:type="dxa"/>
            <w:shd w:val="clear" w:color="auto" w:fill="auto"/>
          </w:tcPr>
          <w:p w14:paraId="00D754A8" w14:textId="77777777" w:rsidR="00FA4756" w:rsidRPr="00986541" w:rsidRDefault="00FA4756" w:rsidP="00401F49">
            <w:pPr>
              <w:bidi w:val="0"/>
              <w:rPr>
                <w:rFonts w:ascii="Arial" w:hAnsi="Arial"/>
                <w:b/>
                <w:bCs/>
                <w:noProof/>
                <w:sz w:val="40"/>
                <w:szCs w:val="40"/>
                <w:lang w:bidi="ar-SA"/>
              </w:rPr>
            </w:pPr>
            <w:r w:rsidRPr="00986541">
              <w:rPr>
                <w:rFonts w:ascii="Arial" w:hAnsi="Arial"/>
                <w:b/>
                <w:bCs/>
                <w:noProof/>
                <w:sz w:val="40"/>
                <w:szCs w:val="40"/>
                <w:lang w:eastAsia="en-US" w:bidi="ar-SA"/>
              </w:rPr>
              <w:drawing>
                <wp:inline distT="0" distB="0" distL="0" distR="0" wp14:anchorId="09C26DE4" wp14:editId="02FE7702">
                  <wp:extent cx="2870200" cy="400050"/>
                  <wp:effectExtent l="0" t="0" r="6350" b="0"/>
                  <wp:docPr id="1" name="Picture 1" descr="LogoIsrael_long_NEW2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rael_long_NEW2_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00" cy="400050"/>
                          </a:xfrm>
                          <a:prstGeom prst="rect">
                            <a:avLst/>
                          </a:prstGeom>
                          <a:noFill/>
                          <a:ln>
                            <a:noFill/>
                          </a:ln>
                        </pic:spPr>
                      </pic:pic>
                    </a:graphicData>
                  </a:graphic>
                </wp:inline>
              </w:drawing>
            </w:r>
          </w:p>
        </w:tc>
        <w:tc>
          <w:tcPr>
            <w:tcW w:w="4874" w:type="dxa"/>
            <w:shd w:val="clear" w:color="auto" w:fill="auto"/>
          </w:tcPr>
          <w:p w14:paraId="5FD77298" w14:textId="117CE730" w:rsidR="00FA4756" w:rsidRPr="00986541" w:rsidRDefault="006D1A82" w:rsidP="00401F49">
            <w:pPr>
              <w:pStyle w:val="Header"/>
              <w:bidi w:val="0"/>
              <w:jc w:val="right"/>
              <w:rPr>
                <w:rFonts w:ascii="Arial" w:hAnsi="Arial"/>
                <w:i/>
                <w:iCs/>
                <w:sz w:val="16"/>
                <w:szCs w:val="16"/>
              </w:rPr>
            </w:pPr>
            <w:r>
              <w:rPr>
                <w:rFonts w:ascii="Arial" w:hAnsi="Arial"/>
                <w:i/>
                <w:iCs/>
                <w:sz w:val="16"/>
                <w:szCs w:val="16"/>
              </w:rPr>
              <w:t>Check against delivery</w:t>
            </w:r>
          </w:p>
        </w:tc>
      </w:tr>
    </w:tbl>
    <w:p w14:paraId="1DDA3FDB" w14:textId="77777777" w:rsidR="00FA4756" w:rsidRPr="00986541" w:rsidRDefault="00FA4756" w:rsidP="00401F49">
      <w:pPr>
        <w:pBdr>
          <w:bottom w:val="single" w:sz="4" w:space="1" w:color="auto"/>
        </w:pBdr>
        <w:bidi w:val="0"/>
        <w:spacing w:after="0" w:line="240" w:lineRule="auto"/>
        <w:rPr>
          <w:rFonts w:ascii="Arial" w:hAnsi="Arial"/>
          <w:b/>
          <w:bCs/>
          <w:sz w:val="10"/>
          <w:szCs w:val="10"/>
        </w:rPr>
      </w:pPr>
    </w:p>
    <w:p w14:paraId="58D07479" w14:textId="77777777" w:rsidR="00FA4756" w:rsidRPr="00986541" w:rsidRDefault="00FA4756" w:rsidP="00401F49">
      <w:pPr>
        <w:bidi w:val="0"/>
        <w:spacing w:after="0" w:line="240" w:lineRule="auto"/>
        <w:jc w:val="center"/>
        <w:rPr>
          <w:rFonts w:ascii="Arial" w:hAnsi="Arial"/>
          <w:b/>
          <w:bCs/>
          <w:sz w:val="26"/>
          <w:szCs w:val="26"/>
        </w:rPr>
      </w:pPr>
      <w:r w:rsidRPr="00986541">
        <w:rPr>
          <w:rFonts w:ascii="Arial" w:hAnsi="Arial"/>
          <w:b/>
          <w:bCs/>
          <w:sz w:val="26"/>
          <w:szCs w:val="26"/>
        </w:rPr>
        <w:t>World Health Organization</w:t>
      </w:r>
    </w:p>
    <w:p w14:paraId="50111D79" w14:textId="5066F7BA" w:rsidR="00FA4756" w:rsidRPr="00986541" w:rsidRDefault="00FA4756" w:rsidP="00D83932">
      <w:pPr>
        <w:bidi w:val="0"/>
        <w:jc w:val="center"/>
        <w:rPr>
          <w:rFonts w:ascii="Arial" w:hAnsi="Arial"/>
          <w:b/>
          <w:bCs/>
        </w:rPr>
      </w:pPr>
      <w:r w:rsidRPr="00986541">
        <w:rPr>
          <w:rFonts w:ascii="Arial" w:hAnsi="Arial"/>
          <w:b/>
          <w:bCs/>
        </w:rPr>
        <w:t>WHA 7</w:t>
      </w:r>
      <w:r w:rsidR="00D83932">
        <w:rPr>
          <w:rFonts w:ascii="Arial" w:hAnsi="Arial"/>
          <w:b/>
          <w:bCs/>
        </w:rPr>
        <w:t>6</w:t>
      </w:r>
      <w:r w:rsidRPr="00986541">
        <w:rPr>
          <w:rFonts w:ascii="Arial" w:hAnsi="Arial"/>
          <w:b/>
          <w:bCs/>
        </w:rPr>
        <w:t xml:space="preserve"> – </w:t>
      </w:r>
      <w:r w:rsidR="00D365F3">
        <w:rPr>
          <w:rFonts w:ascii="Arial" w:hAnsi="Arial"/>
          <w:b/>
          <w:bCs/>
        </w:rPr>
        <w:t>2</w:t>
      </w:r>
      <w:r w:rsidR="00D83932">
        <w:rPr>
          <w:rFonts w:ascii="Arial" w:hAnsi="Arial"/>
          <w:b/>
          <w:bCs/>
        </w:rPr>
        <w:t>4</w:t>
      </w:r>
      <w:r w:rsidR="0035397B" w:rsidRPr="00986541">
        <w:rPr>
          <w:rFonts w:ascii="Arial" w:hAnsi="Arial"/>
          <w:b/>
          <w:bCs/>
        </w:rPr>
        <w:t xml:space="preserve"> May</w:t>
      </w:r>
      <w:r w:rsidR="00401F49">
        <w:rPr>
          <w:rFonts w:ascii="Arial" w:hAnsi="Arial"/>
          <w:b/>
          <w:bCs/>
        </w:rPr>
        <w:t xml:space="preserve"> 202</w:t>
      </w:r>
      <w:r w:rsidR="00D83932">
        <w:rPr>
          <w:rFonts w:ascii="Arial" w:hAnsi="Arial"/>
          <w:b/>
          <w:bCs/>
        </w:rPr>
        <w:t>3</w:t>
      </w:r>
    </w:p>
    <w:p w14:paraId="3BA48ACA" w14:textId="3E498800" w:rsidR="00FA4756" w:rsidRDefault="004C4CB9" w:rsidP="00D83932">
      <w:pPr>
        <w:bidi w:val="0"/>
        <w:spacing w:after="0" w:line="240" w:lineRule="auto"/>
        <w:jc w:val="center"/>
        <w:rPr>
          <w:rFonts w:ascii="Arial" w:hAnsi="Arial"/>
          <w:b/>
          <w:bCs/>
          <w:sz w:val="26"/>
          <w:szCs w:val="26"/>
        </w:rPr>
      </w:pPr>
      <w:r w:rsidRPr="00986541">
        <w:rPr>
          <w:rFonts w:ascii="Arial" w:hAnsi="Arial"/>
          <w:b/>
          <w:bCs/>
          <w:sz w:val="26"/>
          <w:szCs w:val="26"/>
        </w:rPr>
        <w:t xml:space="preserve">Committee </w:t>
      </w:r>
      <w:r w:rsidR="00D365F3">
        <w:rPr>
          <w:rFonts w:ascii="Arial" w:hAnsi="Arial"/>
          <w:b/>
          <w:bCs/>
          <w:sz w:val="26"/>
          <w:szCs w:val="26"/>
        </w:rPr>
        <w:t>B</w:t>
      </w:r>
      <w:r w:rsidR="00AB35D5">
        <w:rPr>
          <w:rFonts w:ascii="Arial" w:hAnsi="Arial"/>
          <w:b/>
          <w:bCs/>
          <w:sz w:val="26"/>
          <w:szCs w:val="26"/>
        </w:rPr>
        <w:t xml:space="preserve"> (</w:t>
      </w:r>
      <w:r w:rsidR="00D83932">
        <w:rPr>
          <w:rFonts w:ascii="Arial" w:hAnsi="Arial"/>
          <w:b/>
          <w:bCs/>
          <w:sz w:val="26"/>
          <w:szCs w:val="26"/>
        </w:rPr>
        <w:t>18</w:t>
      </w:r>
      <w:r w:rsidR="00FE3582">
        <w:rPr>
          <w:rFonts w:ascii="Arial" w:hAnsi="Arial"/>
          <w:b/>
          <w:bCs/>
          <w:sz w:val="26"/>
          <w:szCs w:val="26"/>
        </w:rPr>
        <w:t>)</w:t>
      </w:r>
      <w:r w:rsidR="00A07890">
        <w:rPr>
          <w:rFonts w:ascii="Arial" w:hAnsi="Arial"/>
          <w:b/>
          <w:bCs/>
          <w:sz w:val="26"/>
          <w:szCs w:val="26"/>
        </w:rPr>
        <w:t xml:space="preserve"> – Explanation of Vote</w:t>
      </w:r>
    </w:p>
    <w:p w14:paraId="712532D0" w14:textId="3BE6984B" w:rsidR="00FE3582" w:rsidRDefault="00FE3582" w:rsidP="00401F49">
      <w:pPr>
        <w:bidi w:val="0"/>
        <w:spacing w:after="0" w:line="240" w:lineRule="auto"/>
        <w:jc w:val="center"/>
        <w:rPr>
          <w:rFonts w:ascii="Arial" w:hAnsi="Arial"/>
          <w:b/>
          <w:bCs/>
          <w:sz w:val="26"/>
          <w:szCs w:val="26"/>
        </w:rPr>
      </w:pPr>
      <w:r>
        <w:rPr>
          <w:rFonts w:ascii="Arial" w:hAnsi="Arial"/>
          <w:b/>
          <w:bCs/>
          <w:sz w:val="26"/>
          <w:szCs w:val="26"/>
        </w:rPr>
        <w:t>Health conditions in the</w:t>
      </w:r>
      <w:r w:rsidRPr="00FE3582">
        <w:rPr>
          <w:rFonts w:ascii="Arial" w:hAnsi="Arial"/>
          <w:b/>
          <w:bCs/>
          <w:sz w:val="26"/>
          <w:szCs w:val="26"/>
        </w:rPr>
        <w:t xml:space="preserve"> Palestinian territory</w:t>
      </w:r>
      <w:r>
        <w:rPr>
          <w:rFonts w:ascii="Arial" w:hAnsi="Arial"/>
          <w:b/>
          <w:bCs/>
          <w:sz w:val="26"/>
          <w:szCs w:val="26"/>
        </w:rPr>
        <w:t xml:space="preserve"> and the Golan</w:t>
      </w:r>
    </w:p>
    <w:p w14:paraId="794B013A" w14:textId="13F37065" w:rsidR="00944762" w:rsidRDefault="00944762" w:rsidP="00401F49">
      <w:pPr>
        <w:bidi w:val="0"/>
        <w:spacing w:after="0"/>
        <w:jc w:val="center"/>
        <w:rPr>
          <w:rFonts w:ascii="Arial" w:hAnsi="Arial"/>
          <w:sz w:val="20"/>
          <w:szCs w:val="20"/>
        </w:rPr>
      </w:pPr>
    </w:p>
    <w:p w14:paraId="326D4D70" w14:textId="1F9476C3" w:rsidR="00FA4756" w:rsidRPr="00986541" w:rsidRDefault="00D83932" w:rsidP="00D83932">
      <w:pPr>
        <w:bidi w:val="0"/>
        <w:spacing w:after="0"/>
        <w:jc w:val="center"/>
        <w:rPr>
          <w:rFonts w:ascii="Arial" w:hAnsi="Arial"/>
          <w:sz w:val="20"/>
          <w:szCs w:val="20"/>
        </w:rPr>
      </w:pPr>
      <w:r>
        <w:rPr>
          <w:rFonts w:ascii="Arial" w:hAnsi="Arial"/>
          <w:sz w:val="20"/>
          <w:szCs w:val="20"/>
        </w:rPr>
        <w:t>Ambassador Meirav Eilon Shahar</w:t>
      </w:r>
    </w:p>
    <w:p w14:paraId="2640844D" w14:textId="1B88E6CC" w:rsidR="00FA4756" w:rsidRPr="00986541" w:rsidRDefault="00D83932" w:rsidP="00D83932">
      <w:pPr>
        <w:pBdr>
          <w:bottom w:val="single" w:sz="6" w:space="1" w:color="auto"/>
        </w:pBdr>
        <w:bidi w:val="0"/>
        <w:spacing w:after="0"/>
        <w:jc w:val="center"/>
        <w:rPr>
          <w:rFonts w:ascii="Arial" w:hAnsi="Arial"/>
          <w:sz w:val="20"/>
          <w:szCs w:val="20"/>
        </w:rPr>
      </w:pPr>
      <w:r>
        <w:rPr>
          <w:rFonts w:ascii="Arial" w:hAnsi="Arial"/>
          <w:sz w:val="20"/>
          <w:szCs w:val="20"/>
        </w:rPr>
        <w:t xml:space="preserve">Permanent Representative of Israel </w:t>
      </w:r>
      <w:r w:rsidR="00471D68">
        <w:rPr>
          <w:rFonts w:ascii="Arial" w:hAnsi="Arial"/>
          <w:sz w:val="20"/>
          <w:szCs w:val="20"/>
        </w:rPr>
        <w:t>to the UN in Geneva</w:t>
      </w:r>
    </w:p>
    <w:p w14:paraId="142043CF" w14:textId="77777777" w:rsidR="00FA4756" w:rsidRPr="00986541" w:rsidRDefault="00FA4756" w:rsidP="00D83932">
      <w:pPr>
        <w:bidi w:val="0"/>
        <w:spacing w:after="0"/>
        <w:jc w:val="both"/>
        <w:rPr>
          <w:rFonts w:ascii="Arial" w:hAnsi="Arial"/>
          <w:sz w:val="20"/>
          <w:szCs w:val="20"/>
        </w:rPr>
      </w:pPr>
    </w:p>
    <w:p w14:paraId="2A47D755" w14:textId="77777777" w:rsidR="00D83932" w:rsidRPr="00285F75" w:rsidRDefault="00D83932" w:rsidP="00102BB0">
      <w:pPr>
        <w:bidi w:val="0"/>
        <w:spacing w:after="0" w:line="360" w:lineRule="auto"/>
        <w:jc w:val="both"/>
        <w:rPr>
          <w:rFonts w:asciiTheme="minorBidi" w:eastAsia="Times New Roman" w:hAnsiTheme="minorBidi"/>
          <w:sz w:val="24"/>
          <w:szCs w:val="24"/>
        </w:rPr>
      </w:pPr>
    </w:p>
    <w:p w14:paraId="1B15793D" w14:textId="61BD9467" w:rsid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It is extremely disappointing that year after year, states choose to turn away from logic and reality, and choose to support this resolution. </w:t>
      </w:r>
    </w:p>
    <w:p w14:paraId="40F329CE"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21D8D614" w14:textId="29E9EF49" w:rsid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Year after year, you turn a blind eye to what is happening on the ground, and instead vote blindly on a politicized resolution that has not helped a single Palestinian for decades. </w:t>
      </w:r>
    </w:p>
    <w:p w14:paraId="0E8D84B6"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16998A98" w14:textId="343D4AEB" w:rsid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Year after year, you allow the Syrian regime, who has murdered hundreds of thousands of its own people, who has systematically bombed hospitals, who has targeted doctors who helped those fighting for freedom, who has tortured thousands in detention, who has used chemical weapons against its own people to whitewash their abhorrent crimes.  </w:t>
      </w:r>
    </w:p>
    <w:p w14:paraId="2E6FDDEF"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1B66AE15" w14:textId="1F5E5121" w:rsidR="00285F75" w:rsidRP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To present a resolution with them, and </w:t>
      </w:r>
      <w:r>
        <w:rPr>
          <w:rFonts w:asciiTheme="minorBidi" w:eastAsia="Times New Roman" w:hAnsiTheme="minorBidi"/>
          <w:sz w:val="24"/>
          <w:szCs w:val="24"/>
        </w:rPr>
        <w:t>then say you care about health- n</w:t>
      </w:r>
      <w:r w:rsidRPr="00285F75">
        <w:rPr>
          <w:rFonts w:asciiTheme="minorBidi" w:eastAsia="Times New Roman" w:hAnsiTheme="minorBidi"/>
          <w:sz w:val="24"/>
          <w:szCs w:val="24"/>
        </w:rPr>
        <w:t xml:space="preserve">ow that is double standards. You see, the Syrian regime is not a partner in peace. The Syrian regime is not a partner in health. The Syria regime is a partner in death, desolation, and destruction, and today they have been given legitimation by many states here in this room.   </w:t>
      </w:r>
    </w:p>
    <w:p w14:paraId="4D310C55"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6DB2F543" w14:textId="126DCF2F" w:rsid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Chair, </w:t>
      </w:r>
    </w:p>
    <w:p w14:paraId="19B1F3A7"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05780A1F" w14:textId="757A9D03" w:rsid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I would like to remind everyone here today that WHO did indeed visit the Golan in 2017, and found that Israel gives anyone living in the Israeli Golan Heights the same access to the same quality health care, as people living in Tel Aviv or Jerusalem. This was noted in a report by WHO, a report that was sadly blocked by the Syrians from ever being published. </w:t>
      </w:r>
    </w:p>
    <w:p w14:paraId="7BE66C42"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6929079F" w14:textId="77777777" w:rsidR="00285F75" w:rsidRP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I want to thank the countries that saw this resolution for what it is and voted against it. </w:t>
      </w:r>
    </w:p>
    <w:p w14:paraId="66166016" w14:textId="612F632D" w:rsidR="00285F75" w:rsidRDefault="00285F75" w:rsidP="00285F75">
      <w:pPr>
        <w:bidi w:val="0"/>
        <w:spacing w:after="0" w:line="360" w:lineRule="auto"/>
        <w:jc w:val="both"/>
        <w:rPr>
          <w:rFonts w:asciiTheme="minorBidi" w:eastAsia="Times New Roman" w:hAnsiTheme="minorBidi"/>
          <w:sz w:val="24"/>
          <w:szCs w:val="24"/>
        </w:rPr>
      </w:pPr>
    </w:p>
    <w:p w14:paraId="71FCAAD5" w14:textId="37AE8F62" w:rsidR="00285F75" w:rsidRDefault="00285F75" w:rsidP="00285F75">
      <w:pPr>
        <w:bidi w:val="0"/>
        <w:spacing w:after="0" w:line="360" w:lineRule="auto"/>
        <w:jc w:val="both"/>
        <w:rPr>
          <w:rFonts w:asciiTheme="minorBidi" w:eastAsia="Times New Roman" w:hAnsiTheme="minorBidi"/>
          <w:sz w:val="24"/>
          <w:szCs w:val="24"/>
        </w:rPr>
      </w:pPr>
    </w:p>
    <w:p w14:paraId="3EBF6211"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03711977" w14:textId="77777777" w:rsidR="00285F75" w:rsidRP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Chair, </w:t>
      </w:r>
    </w:p>
    <w:p w14:paraId="24EAAC2B"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59DBC177" w14:textId="70C049F8" w:rsid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Earlier, the Palestinian delegation spoke about non-politicization of the WHO. He spoke about non-politicization and then went on to accuse Israel of fascism. He went on to spread falsehoods and lies. This resolution has never been consensual, it has never been non-political. It has been a ritual by states since 1968. It is a</w:t>
      </w:r>
      <w:r>
        <w:rPr>
          <w:rFonts w:asciiTheme="minorBidi" w:eastAsia="Times New Roman" w:hAnsiTheme="minorBidi"/>
          <w:sz w:val="24"/>
          <w:szCs w:val="24"/>
        </w:rPr>
        <w:t xml:space="preserve"> decision that is stuck in time. </w:t>
      </w:r>
      <w:r w:rsidRPr="00285F75">
        <w:rPr>
          <w:rFonts w:asciiTheme="minorBidi" w:eastAsia="Times New Roman" w:hAnsiTheme="minorBidi"/>
          <w:sz w:val="24"/>
          <w:szCs w:val="24"/>
        </w:rPr>
        <w:t xml:space="preserve">It has been a tool, just like the Palestinians use in nearly every multilateral arena, to target Israel. It is presented under a separate item, under committee b, and is devoid of reality.  This is a political decision. It always has been. </w:t>
      </w:r>
    </w:p>
    <w:p w14:paraId="21330DC9"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5E99D5E2" w14:textId="77777777" w:rsidR="00285F75" w:rsidRP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This resolution does not support WHOs program for the Palestinian people. It does nothing and has never done anything to improve health on the ground. Its sole aim is to attack my country. </w:t>
      </w:r>
    </w:p>
    <w:p w14:paraId="4EAF2F45" w14:textId="77777777" w:rsidR="00285F75" w:rsidRPr="00285F75" w:rsidRDefault="00285F75" w:rsidP="00285F75">
      <w:pPr>
        <w:bidi w:val="0"/>
        <w:spacing w:after="0" w:line="360" w:lineRule="auto"/>
        <w:jc w:val="both"/>
        <w:rPr>
          <w:rFonts w:asciiTheme="minorBidi" w:eastAsia="Times New Roman" w:hAnsiTheme="minorBidi"/>
          <w:sz w:val="24"/>
          <w:szCs w:val="24"/>
        </w:rPr>
      </w:pPr>
      <w:bookmarkStart w:id="0" w:name="_GoBack"/>
      <w:bookmarkEnd w:id="0"/>
    </w:p>
    <w:p w14:paraId="31B540AF" w14:textId="77777777" w:rsidR="00285F75" w:rsidRP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This organization is about health. It is about promoting WHO works including the assistance they give to the Palestinian people and it is about discussing health emergencies that need our attention. Israel supports the vital work of this organization but the vote today remains a constant stain on its credibility. </w:t>
      </w:r>
    </w:p>
    <w:p w14:paraId="117F5284" w14:textId="77777777" w:rsidR="00285F75" w:rsidRPr="00285F75" w:rsidRDefault="00285F75" w:rsidP="00285F75">
      <w:pPr>
        <w:bidi w:val="0"/>
        <w:spacing w:after="0" w:line="360" w:lineRule="auto"/>
        <w:jc w:val="both"/>
        <w:rPr>
          <w:rFonts w:asciiTheme="minorBidi" w:eastAsia="Times New Roman" w:hAnsiTheme="minorBidi"/>
          <w:sz w:val="24"/>
          <w:szCs w:val="24"/>
        </w:rPr>
      </w:pPr>
    </w:p>
    <w:p w14:paraId="5C8D5CBB" w14:textId="77777777" w:rsidR="00285F75" w:rsidRPr="00285F75" w:rsidRDefault="00285F75" w:rsidP="00285F75">
      <w:pPr>
        <w:bidi w:val="0"/>
        <w:spacing w:after="0" w:line="360" w:lineRule="auto"/>
        <w:jc w:val="both"/>
        <w:rPr>
          <w:rFonts w:asciiTheme="minorBidi" w:eastAsia="Times New Roman" w:hAnsiTheme="minorBidi"/>
          <w:sz w:val="24"/>
          <w:szCs w:val="24"/>
        </w:rPr>
      </w:pPr>
      <w:r w:rsidRPr="00285F75">
        <w:rPr>
          <w:rFonts w:asciiTheme="minorBidi" w:eastAsia="Times New Roman" w:hAnsiTheme="minorBidi"/>
          <w:sz w:val="24"/>
          <w:szCs w:val="24"/>
        </w:rPr>
        <w:t xml:space="preserve">I thank you. </w:t>
      </w:r>
    </w:p>
    <w:p w14:paraId="406A258E" w14:textId="74F5F719" w:rsidR="007922A3" w:rsidRPr="00285F75" w:rsidRDefault="007922A3" w:rsidP="00285F75">
      <w:pPr>
        <w:bidi w:val="0"/>
        <w:spacing w:after="0" w:line="360" w:lineRule="auto"/>
        <w:jc w:val="both"/>
        <w:rPr>
          <w:rFonts w:asciiTheme="minorBidi" w:eastAsia="Times New Roman" w:hAnsiTheme="minorBidi"/>
          <w:sz w:val="24"/>
          <w:szCs w:val="24"/>
        </w:rPr>
      </w:pPr>
    </w:p>
    <w:sectPr w:rsidR="007922A3" w:rsidRPr="00285F75" w:rsidSect="004C4CB9">
      <w:footerReference w:type="default" r:id="rId8"/>
      <w:pgSz w:w="11906" w:h="16838"/>
      <w:pgMar w:top="709" w:right="1416" w:bottom="709" w:left="1134" w:header="708" w:footer="49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01E8F" w14:textId="77777777" w:rsidR="000C3BC4" w:rsidRDefault="000C3BC4" w:rsidP="00FA4756">
      <w:pPr>
        <w:spacing w:after="0" w:line="240" w:lineRule="auto"/>
      </w:pPr>
      <w:r>
        <w:separator/>
      </w:r>
    </w:p>
  </w:endnote>
  <w:endnote w:type="continuationSeparator" w:id="0">
    <w:p w14:paraId="197949C7" w14:textId="77777777" w:rsidR="000C3BC4" w:rsidRDefault="000C3BC4" w:rsidP="00FA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2347" w14:textId="675C449B" w:rsidR="00E1616F" w:rsidRPr="0035397B" w:rsidRDefault="00E1616F" w:rsidP="00986541">
    <w:pPr>
      <w:pStyle w:val="Footer"/>
      <w:bidi w:val="0"/>
      <w:jc w:val="right"/>
      <w:rPr>
        <w:rFonts w:ascii="Arial" w:hAnsi="Arial"/>
        <w:sz w:val="16"/>
        <w:szCs w:val="16"/>
      </w:rPr>
    </w:pPr>
    <w:r w:rsidRPr="00297875">
      <w:rPr>
        <w:rFonts w:ascii="Arial" w:hAnsi="Arial"/>
        <w:sz w:val="16"/>
        <w:szCs w:val="16"/>
      </w:rPr>
      <w:fldChar w:fldCharType="begin"/>
    </w:r>
    <w:r w:rsidRPr="00297875">
      <w:rPr>
        <w:rFonts w:ascii="Arial" w:hAnsi="Arial"/>
        <w:sz w:val="16"/>
        <w:szCs w:val="16"/>
      </w:rPr>
      <w:instrText xml:space="preserve"> PAGE   \* MERGEFORMAT </w:instrText>
    </w:r>
    <w:r w:rsidRPr="00297875">
      <w:rPr>
        <w:rFonts w:ascii="Arial" w:hAnsi="Arial"/>
        <w:sz w:val="16"/>
        <w:szCs w:val="16"/>
      </w:rPr>
      <w:fldChar w:fldCharType="separate"/>
    </w:r>
    <w:r w:rsidR="00285F75">
      <w:rPr>
        <w:rFonts w:ascii="Arial" w:hAnsi="Arial"/>
        <w:noProof/>
        <w:sz w:val="16"/>
        <w:szCs w:val="16"/>
      </w:rPr>
      <w:t>1</w:t>
    </w:r>
    <w:r w:rsidRPr="00297875">
      <w:rPr>
        <w:rFonts w:ascii="Arial" w:hAnsi="Arial"/>
        <w:noProof/>
        <w:sz w:val="16"/>
        <w:szCs w:val="16"/>
      </w:rPr>
      <w:fldChar w:fldCharType="end"/>
    </w:r>
    <w:r>
      <w:rPr>
        <w:rFonts w:ascii="Arial" w:hAnsi="Arial"/>
        <w:noProof/>
        <w:sz w:val="16"/>
        <w:szCs w:val="16"/>
      </w:rPr>
      <w:t>/</w:t>
    </w:r>
    <w:r>
      <w:rPr>
        <w:rFonts w:ascii="Arial" w:hAnsi="Arial"/>
        <w:noProof/>
        <w:sz w:val="16"/>
        <w:szCs w:val="16"/>
      </w:rPr>
      <w:fldChar w:fldCharType="begin"/>
    </w:r>
    <w:r>
      <w:rPr>
        <w:rFonts w:ascii="Arial" w:hAnsi="Arial"/>
        <w:noProof/>
        <w:sz w:val="16"/>
        <w:szCs w:val="16"/>
      </w:rPr>
      <w:instrText xml:space="preserve"> NUMPAGES  \* Arabic  \* MERGEFORMAT </w:instrText>
    </w:r>
    <w:r>
      <w:rPr>
        <w:rFonts w:ascii="Arial" w:hAnsi="Arial"/>
        <w:noProof/>
        <w:sz w:val="16"/>
        <w:szCs w:val="16"/>
      </w:rPr>
      <w:fldChar w:fldCharType="separate"/>
    </w:r>
    <w:r w:rsidR="00285F75">
      <w:rPr>
        <w:rFonts w:ascii="Arial" w:hAnsi="Arial"/>
        <w:noProof/>
        <w:sz w:val="16"/>
        <w:szCs w:val="16"/>
      </w:rPr>
      <w:t>2</w:t>
    </w:r>
    <w:r>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02E3" w14:textId="77777777" w:rsidR="000C3BC4" w:rsidRDefault="000C3BC4" w:rsidP="00FA4756">
      <w:pPr>
        <w:spacing w:after="0" w:line="240" w:lineRule="auto"/>
      </w:pPr>
      <w:r>
        <w:separator/>
      </w:r>
    </w:p>
  </w:footnote>
  <w:footnote w:type="continuationSeparator" w:id="0">
    <w:p w14:paraId="59CD6703" w14:textId="77777777" w:rsidR="000C3BC4" w:rsidRDefault="000C3BC4" w:rsidP="00FA4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E4732"/>
    <w:multiLevelType w:val="hybridMultilevel"/>
    <w:tmpl w:val="7B40BDE8"/>
    <w:lvl w:ilvl="0" w:tplc="DAF6BAD8">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66029"/>
    <w:multiLevelType w:val="hybridMultilevel"/>
    <w:tmpl w:val="C39845A4"/>
    <w:lvl w:ilvl="0" w:tplc="63BEC9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B2"/>
    <w:rsid w:val="00043800"/>
    <w:rsid w:val="000A653F"/>
    <w:rsid w:val="000C3BC4"/>
    <w:rsid w:val="000E4953"/>
    <w:rsid w:val="00102BB0"/>
    <w:rsid w:val="00146344"/>
    <w:rsid w:val="001926A7"/>
    <w:rsid w:val="001A64E7"/>
    <w:rsid w:val="001C7165"/>
    <w:rsid w:val="00247D15"/>
    <w:rsid w:val="00285F75"/>
    <w:rsid w:val="002A04C9"/>
    <w:rsid w:val="002D75AD"/>
    <w:rsid w:val="002F68AE"/>
    <w:rsid w:val="0033199A"/>
    <w:rsid w:val="00332D7E"/>
    <w:rsid w:val="0035397B"/>
    <w:rsid w:val="003F6E70"/>
    <w:rsid w:val="00401F49"/>
    <w:rsid w:val="00413EA1"/>
    <w:rsid w:val="00437C97"/>
    <w:rsid w:val="00450199"/>
    <w:rsid w:val="00471D68"/>
    <w:rsid w:val="0048759A"/>
    <w:rsid w:val="004C4CB9"/>
    <w:rsid w:val="004E7BBF"/>
    <w:rsid w:val="005406B2"/>
    <w:rsid w:val="005E602C"/>
    <w:rsid w:val="00604353"/>
    <w:rsid w:val="0060640A"/>
    <w:rsid w:val="00653D08"/>
    <w:rsid w:val="006759EA"/>
    <w:rsid w:val="006772C0"/>
    <w:rsid w:val="006B2A62"/>
    <w:rsid w:val="006D05A9"/>
    <w:rsid w:val="006D1A82"/>
    <w:rsid w:val="006D2156"/>
    <w:rsid w:val="006E2514"/>
    <w:rsid w:val="006F5D2A"/>
    <w:rsid w:val="0070486F"/>
    <w:rsid w:val="00726ADF"/>
    <w:rsid w:val="007369F8"/>
    <w:rsid w:val="00744800"/>
    <w:rsid w:val="007922A3"/>
    <w:rsid w:val="00792DA5"/>
    <w:rsid w:val="007A5665"/>
    <w:rsid w:val="00803D96"/>
    <w:rsid w:val="00832CF6"/>
    <w:rsid w:val="0087658B"/>
    <w:rsid w:val="008C56A3"/>
    <w:rsid w:val="008F47F0"/>
    <w:rsid w:val="008F70EB"/>
    <w:rsid w:val="00922B38"/>
    <w:rsid w:val="009237E3"/>
    <w:rsid w:val="00944762"/>
    <w:rsid w:val="00945F2D"/>
    <w:rsid w:val="00974128"/>
    <w:rsid w:val="00986541"/>
    <w:rsid w:val="009A7944"/>
    <w:rsid w:val="00A07890"/>
    <w:rsid w:val="00A8353B"/>
    <w:rsid w:val="00A97E86"/>
    <w:rsid w:val="00AB35D5"/>
    <w:rsid w:val="00AB37C2"/>
    <w:rsid w:val="00B05ABF"/>
    <w:rsid w:val="00B317A1"/>
    <w:rsid w:val="00B37D46"/>
    <w:rsid w:val="00B4396D"/>
    <w:rsid w:val="00B7330C"/>
    <w:rsid w:val="00B934B8"/>
    <w:rsid w:val="00BB07F5"/>
    <w:rsid w:val="00BC08AD"/>
    <w:rsid w:val="00BD03C4"/>
    <w:rsid w:val="00C11876"/>
    <w:rsid w:val="00CA05AC"/>
    <w:rsid w:val="00CA5E09"/>
    <w:rsid w:val="00D31B3B"/>
    <w:rsid w:val="00D365F3"/>
    <w:rsid w:val="00D37B77"/>
    <w:rsid w:val="00D40C0B"/>
    <w:rsid w:val="00D83932"/>
    <w:rsid w:val="00DA037A"/>
    <w:rsid w:val="00DF4B78"/>
    <w:rsid w:val="00E1616F"/>
    <w:rsid w:val="00E6687C"/>
    <w:rsid w:val="00EA7E7D"/>
    <w:rsid w:val="00EB6221"/>
    <w:rsid w:val="00ED31D5"/>
    <w:rsid w:val="00EE400F"/>
    <w:rsid w:val="00F45797"/>
    <w:rsid w:val="00F5671B"/>
    <w:rsid w:val="00F7242F"/>
    <w:rsid w:val="00F83667"/>
    <w:rsid w:val="00F837F6"/>
    <w:rsid w:val="00FA4756"/>
    <w:rsid w:val="00FD3652"/>
    <w:rsid w:val="00FE358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AFF5A"/>
  <w15:docId w15:val="{7E717676-3429-4C4D-8C14-43CF39A0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7C"/>
    <w:rPr>
      <w:rFonts w:ascii="Tahoma" w:hAnsi="Tahoma" w:cs="Tahoma"/>
      <w:sz w:val="16"/>
      <w:szCs w:val="16"/>
    </w:rPr>
  </w:style>
  <w:style w:type="paragraph" w:styleId="Revision">
    <w:name w:val="Revision"/>
    <w:hidden/>
    <w:uiPriority w:val="99"/>
    <w:semiHidden/>
    <w:rsid w:val="002D75AD"/>
    <w:pPr>
      <w:spacing w:after="0" w:line="240" w:lineRule="auto"/>
    </w:pPr>
  </w:style>
  <w:style w:type="paragraph" w:styleId="Header">
    <w:name w:val="header"/>
    <w:basedOn w:val="Normal"/>
    <w:link w:val="HeaderChar"/>
    <w:uiPriority w:val="99"/>
    <w:unhideWhenUsed/>
    <w:rsid w:val="00FA4756"/>
    <w:pPr>
      <w:tabs>
        <w:tab w:val="center" w:pos="4680"/>
        <w:tab w:val="right" w:pos="9360"/>
      </w:tabs>
    </w:pPr>
    <w:rPr>
      <w:rFonts w:ascii="Calibri" w:eastAsia="Calibri" w:hAnsi="Calibri" w:cs="Arial"/>
      <w:lang w:eastAsia="en-US"/>
    </w:rPr>
  </w:style>
  <w:style w:type="character" w:customStyle="1" w:styleId="HeaderChar">
    <w:name w:val="Header Char"/>
    <w:basedOn w:val="DefaultParagraphFont"/>
    <w:link w:val="Header"/>
    <w:uiPriority w:val="99"/>
    <w:rsid w:val="00FA4756"/>
    <w:rPr>
      <w:rFonts w:ascii="Calibri" w:eastAsia="Calibri" w:hAnsi="Calibri" w:cs="Arial"/>
      <w:lang w:eastAsia="en-US"/>
    </w:rPr>
  </w:style>
  <w:style w:type="paragraph" w:styleId="Footer">
    <w:name w:val="footer"/>
    <w:basedOn w:val="Normal"/>
    <w:link w:val="FooterChar"/>
    <w:uiPriority w:val="99"/>
    <w:unhideWhenUsed/>
    <w:rsid w:val="00FA47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4756"/>
  </w:style>
  <w:style w:type="paragraph" w:styleId="ListParagraph">
    <w:name w:val="List Paragraph"/>
    <w:basedOn w:val="Normal"/>
    <w:uiPriority w:val="34"/>
    <w:qFormat/>
    <w:rsid w:val="00D36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3C8043672C340AFF694C6225B3246" ma:contentTypeVersion="1" ma:contentTypeDescription="Create a new document." ma:contentTypeScope="" ma:versionID="de52315c76b57e6837cfbcc4b8ffa23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4565B65-4616-4EF2-A033-821494134900}"/>
</file>

<file path=customXml/itemProps2.xml><?xml version="1.0" encoding="utf-8"?>
<ds:datastoreItem xmlns:ds="http://schemas.openxmlformats.org/officeDocument/2006/customXml" ds:itemID="{507B78E8-0633-47E6-ABFF-52A218008DF8}"/>
</file>

<file path=customXml/itemProps3.xml><?xml version="1.0" encoding="utf-8"?>
<ds:datastoreItem xmlns:ds="http://schemas.openxmlformats.org/officeDocument/2006/customXml" ds:itemID="{0F5D203E-38F2-4552-AA56-E74D5F53E490}"/>
</file>

<file path=docProps/app.xml><?xml version="1.0" encoding="utf-8"?>
<Properties xmlns="http://schemas.openxmlformats.org/officeDocument/2006/extended-properties" xmlns:vt="http://schemas.openxmlformats.org/officeDocument/2006/docPropsVTypes">
  <Template>Normal</Template>
  <TotalTime>1052</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WHA76_18_CommitteeB_Palestinian(EoV)_Israel</dc:title>
  <dc:creator>Administrator</dc:creator>
  <cp:lastModifiedBy>Public Diplomacy - Israeli Mission to the UN - Geneva</cp:lastModifiedBy>
  <cp:revision>23</cp:revision>
  <cp:lastPrinted>2022-05-25T11:53:00Z</cp:lastPrinted>
  <dcterms:created xsi:type="dcterms:W3CDTF">2018-05-23T15:32:00Z</dcterms:created>
  <dcterms:modified xsi:type="dcterms:W3CDTF">2023-05-24T13:54:00Z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0x0101002203C8043672C340AFF694C6225B3246</vt:lpwstr>
  </property>
</Properties>
</file>