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11" w:rsidRDefault="00533A11">
      <w:pPr>
        <w:bidi/>
        <w:rPr>
          <w:rFonts w:ascii="David" w:hAnsi="David" w:cs="David"/>
          <w:sz w:val="36"/>
          <w:szCs w:val="36"/>
          <w:rtl/>
        </w:rPr>
      </w:pPr>
      <w:r w:rsidRPr="00533A11">
        <w:rPr>
          <w:rFonts w:ascii="David" w:hAnsi="David" w:cs="David"/>
          <w:sz w:val="36"/>
          <w:szCs w:val="36"/>
          <w:rtl/>
        </w:rPr>
        <w:t>מרפאות כלליות בקטמנדו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1"/>
        <w:gridCol w:w="3260"/>
        <w:gridCol w:w="2661"/>
        <w:gridCol w:w="2158"/>
      </w:tblGrid>
      <w:tr w:rsidR="00533A11" w:rsidRPr="00533A11" w:rsidTr="00533A11">
        <w:tc>
          <w:tcPr>
            <w:tcW w:w="55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spacing w:before="100" w:beforeAutospacing="1" w:after="100" w:afterAutospacing="1"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 w:hint="cs"/>
                <w:sz w:val="24"/>
                <w:szCs w:val="24"/>
                <w:rtl/>
              </w:rPr>
              <w:t>שם בית החולים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 w:hint="cs"/>
                <w:sz w:val="24"/>
                <w:szCs w:val="24"/>
                <w:rtl/>
              </w:rPr>
              <w:t>מיקום</w:t>
            </w:r>
          </w:p>
        </w:tc>
        <w:tc>
          <w:tcPr>
            <w:tcW w:w="2158" w:type="dxa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 w:hint="cs"/>
                <w:sz w:val="24"/>
                <w:szCs w:val="24"/>
                <w:rtl/>
              </w:rPr>
              <w:t>טלפון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spacing w:before="100" w:beforeAutospacing="1" w:after="100" w:afterAutospacing="1"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CIWEC travel medicine hospital </w:t>
            </w:r>
          </w:p>
          <w:p w:rsidR="00533A11" w:rsidRPr="00533A11" w:rsidRDefault="00533A11" w:rsidP="00533A11">
            <w:pPr>
              <w:bidi/>
              <w:spacing w:before="100" w:beforeAutospacing="1" w:after="100" w:afterAutospacing="1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lazimpat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near the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british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indian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embassies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F63029">
              <w:rPr>
                <w:rFonts w:ascii="David" w:hAnsi="David" w:cs="David"/>
                <w:sz w:val="24"/>
                <w:szCs w:val="24"/>
                <w:rtl/>
              </w:rPr>
              <w:t>01-4424111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>SWACON international hospital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ratopu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01-4462960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F63029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br/>
            </w:r>
            <w:r w:rsidR="00F63029">
              <w:rPr>
                <w:rFonts w:ascii="David" w:eastAsia="Times New Roman" w:hAnsi="David" w:cs="David" w:hint="cs"/>
                <w:sz w:val="24"/>
                <w:szCs w:val="24"/>
              </w:rPr>
              <w:t>G</w:t>
            </w: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rande international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hoapital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dhapasi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, on the north west side of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kathmandu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putside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of the ring road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01-5159266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F63029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br/>
            </w:r>
            <w:proofErr w:type="spellStart"/>
            <w:r w:rsidR="00F63029">
              <w:rPr>
                <w:rFonts w:ascii="David" w:eastAsia="Times New Roman" w:hAnsi="David" w:cs="David" w:hint="cs"/>
                <w:sz w:val="24"/>
                <w:szCs w:val="24"/>
              </w:rPr>
              <w:t>N</w:t>
            </w:r>
            <w:r w:rsidRPr="00533A11">
              <w:rPr>
                <w:rFonts w:ascii="David" w:eastAsia="Times New Roman" w:hAnsi="David" w:cs="David"/>
                <w:sz w:val="24"/>
                <w:szCs w:val="24"/>
              </w:rPr>
              <w:t>orvic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international hospital and medical college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pvt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ltd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Thapathali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, Kathmandu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F63029">
              <w:rPr>
                <w:rFonts w:ascii="David" w:hAnsi="David" w:cs="David"/>
                <w:sz w:val="24"/>
                <w:szCs w:val="24"/>
                <w:rtl/>
              </w:rPr>
              <w:t>01-4258554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spacing w:before="100" w:beforeAutospacing="1" w:after="100" w:afterAutospacing="1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Medicity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Hospital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Bhaisepati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Lalitpur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, Nepal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01-4217766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medicare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national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hospital&amp;research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center ltd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chabahil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chowk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kathmandu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01-4467067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national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instetute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of neurological and allied sciences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bansbari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kathmandu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01-4373850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nepal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international clinic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located on small street between royal palace main gate and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jaya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nepal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cinema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01-4435357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om hospital &amp; research center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chabahil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kathmandu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01-4476225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patan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hospital private clinic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lagankhel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,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patan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01-5522295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tribhuvan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university teaching hospital )TUTH)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maharajgunj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,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kathmandu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01-4412303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vayodha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hospital pvt.ltd.in association with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fortis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escorts for cardiac arrest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balku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cjowk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kathmandu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  <w:r w:rsidRPr="00F63029">
              <w:rPr>
                <w:rFonts w:ascii="David" w:hAnsi="David" w:cs="David"/>
                <w:sz w:val="24"/>
                <w:szCs w:val="24"/>
                <w:rtl/>
              </w:rPr>
              <w:t>1-4288404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star hospital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sanepa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ring road </w:t>
            </w:r>
          </w:p>
        </w:tc>
        <w:tc>
          <w:tcPr>
            <w:tcW w:w="2158" w:type="dxa"/>
          </w:tcPr>
          <w:p w:rsidR="00533A11" w:rsidRPr="00533A11" w:rsidRDefault="00F63029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01-5550197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kathmandu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medical college hospital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sinamangal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ring road </w:t>
            </w:r>
          </w:p>
        </w:tc>
        <w:tc>
          <w:tcPr>
            <w:tcW w:w="2158" w:type="dxa"/>
          </w:tcPr>
          <w:p w:rsidR="00F63029" w:rsidRPr="00F63029" w:rsidRDefault="00F63029" w:rsidP="00F6302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/>
              </w:rPr>
            </w:pPr>
            <w:r w:rsidRPr="00F63029">
              <w:rPr>
                <w:rFonts w:ascii="Arial" w:eastAsia="Times New Roman" w:hAnsi="Arial" w:cs="Arial"/>
                <w:color w:val="222222"/>
                <w:sz w:val="21"/>
                <w:szCs w:val="21"/>
                <w:lang/>
              </w:rPr>
              <w:t>01-4469064</w:t>
            </w:r>
          </w:p>
          <w:p w:rsidR="00533A11" w:rsidRPr="00533A11" w:rsidRDefault="00533A11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medicare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national hospital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chabal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ring road </w:t>
            </w:r>
          </w:p>
        </w:tc>
        <w:tc>
          <w:tcPr>
            <w:tcW w:w="2158" w:type="dxa"/>
          </w:tcPr>
          <w:p w:rsidR="00533A11" w:rsidRPr="00533A11" w:rsidRDefault="00544A9A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01-4467067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b.p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smriti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hospital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ring road </w:t>
            </w:r>
          </w:p>
        </w:tc>
        <w:tc>
          <w:tcPr>
            <w:tcW w:w="2158" w:type="dxa"/>
          </w:tcPr>
          <w:p w:rsidR="00533A11" w:rsidRPr="00533A11" w:rsidRDefault="00544A9A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01-4387149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city center hospital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kalanki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ring road </w:t>
            </w:r>
          </w:p>
        </w:tc>
        <w:tc>
          <w:tcPr>
            <w:tcW w:w="2158" w:type="dxa"/>
          </w:tcPr>
          <w:p w:rsidR="00533A11" w:rsidRPr="00533A11" w:rsidRDefault="00544A9A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01-4032551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vayodha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hospital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balkhu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ring road </w:t>
            </w:r>
          </w:p>
        </w:tc>
        <w:tc>
          <w:tcPr>
            <w:tcW w:w="2158" w:type="dxa"/>
          </w:tcPr>
          <w:p w:rsidR="00533A11" w:rsidRPr="00533A11" w:rsidRDefault="00544A9A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01-4286428</w:t>
            </w:r>
          </w:p>
        </w:tc>
      </w:tr>
      <w:tr w:rsidR="00533A11" w:rsidRPr="00533A11" w:rsidTr="00533A11"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green city hospital </w:t>
            </w:r>
          </w:p>
        </w:tc>
        <w:tc>
          <w:tcPr>
            <w:tcW w:w="2661" w:type="dxa"/>
            <w:vAlign w:val="center"/>
          </w:tcPr>
          <w:p w:rsidR="00533A11" w:rsidRPr="00533A11" w:rsidRDefault="00533A11" w:rsidP="00533A11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naya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bazar ring road </w:t>
            </w:r>
          </w:p>
        </w:tc>
        <w:tc>
          <w:tcPr>
            <w:tcW w:w="2158" w:type="dxa"/>
          </w:tcPr>
          <w:p w:rsidR="00533A11" w:rsidRPr="00533A11" w:rsidRDefault="00544A9A" w:rsidP="00533A1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544A9A">
              <w:rPr>
                <w:rFonts w:ascii="David" w:hAnsi="David" w:cs="David"/>
                <w:sz w:val="24"/>
                <w:szCs w:val="24"/>
                <w:rtl/>
              </w:rPr>
              <w:t>01-4352248</w:t>
            </w:r>
          </w:p>
        </w:tc>
      </w:tr>
      <w:tr w:rsidR="00533A11" w:rsidRPr="00533A11" w:rsidTr="00544A9A">
        <w:trPr>
          <w:trHeight w:val="431"/>
        </w:trPr>
        <w:tc>
          <w:tcPr>
            <w:tcW w:w="551" w:type="dxa"/>
          </w:tcPr>
          <w:p w:rsidR="00533A11" w:rsidRPr="00533A11" w:rsidRDefault="00533A11" w:rsidP="00533A11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533A11" w:rsidRPr="00533A11" w:rsidRDefault="00533A11" w:rsidP="00544A9A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chirayu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national hospital</w:t>
            </w:r>
          </w:p>
        </w:tc>
        <w:tc>
          <w:tcPr>
            <w:tcW w:w="2661" w:type="dxa"/>
          </w:tcPr>
          <w:p w:rsidR="00533A11" w:rsidRPr="00533A11" w:rsidRDefault="00533A11" w:rsidP="00544A9A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sanepa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ring road</w:t>
            </w:r>
          </w:p>
        </w:tc>
        <w:tc>
          <w:tcPr>
            <w:tcW w:w="2158" w:type="dxa"/>
          </w:tcPr>
          <w:p w:rsidR="00533A11" w:rsidRPr="00533A11" w:rsidRDefault="00544A9A" w:rsidP="00544A9A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544A9A">
              <w:rPr>
                <w:rFonts w:ascii="David" w:hAnsi="David" w:cs="David"/>
                <w:sz w:val="24"/>
                <w:szCs w:val="24"/>
                <w:rtl/>
              </w:rPr>
              <w:t>01-4382382</w:t>
            </w:r>
          </w:p>
        </w:tc>
      </w:tr>
    </w:tbl>
    <w:p w:rsidR="00533A11" w:rsidRDefault="00533A11" w:rsidP="00533A11">
      <w:pPr>
        <w:bidi/>
        <w:rPr>
          <w:rFonts w:ascii="David" w:hAnsi="David" w:cs="David"/>
          <w:sz w:val="36"/>
          <w:szCs w:val="36"/>
          <w:rtl/>
        </w:rPr>
      </w:pPr>
    </w:p>
    <w:p w:rsidR="00533A11" w:rsidRDefault="00533A11" w:rsidP="000A6C6C">
      <w:pPr>
        <w:bidi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מרפאות </w:t>
      </w:r>
      <w:r w:rsidR="000A6C6C">
        <w:rPr>
          <w:rFonts w:ascii="David" w:hAnsi="David" w:cs="David" w:hint="cs"/>
          <w:sz w:val="36"/>
          <w:szCs w:val="36"/>
          <w:rtl/>
        </w:rPr>
        <w:t xml:space="preserve">עיניים </w:t>
      </w:r>
      <w:r>
        <w:rPr>
          <w:rFonts w:ascii="David" w:hAnsi="David" w:cs="David" w:hint="cs"/>
          <w:sz w:val="36"/>
          <w:szCs w:val="36"/>
          <w:rtl/>
        </w:rPr>
        <w:t>בקטמנדו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3"/>
        <w:gridCol w:w="3118"/>
        <w:gridCol w:w="2977"/>
        <w:gridCol w:w="1842"/>
      </w:tblGrid>
      <w:tr w:rsidR="000A6C6C" w:rsidRPr="000A6C6C" w:rsidTr="000A6C6C">
        <w:tc>
          <w:tcPr>
            <w:tcW w:w="693" w:type="dxa"/>
            <w:vAlign w:val="center"/>
          </w:tcPr>
          <w:p w:rsidR="000A6C6C" w:rsidRPr="00DB3876" w:rsidRDefault="000A6C6C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8" w:type="dxa"/>
            <w:vAlign w:val="center"/>
          </w:tcPr>
          <w:p w:rsidR="000A6C6C" w:rsidRPr="00533A11" w:rsidRDefault="000A6C6C" w:rsidP="000A6C6C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>
              <w:t>sudrishti</w:t>
            </w:r>
            <w:proofErr w:type="spellEnd"/>
            <w:r>
              <w:t xml:space="preserve"> eye clinic</w:t>
            </w:r>
          </w:p>
        </w:tc>
        <w:tc>
          <w:tcPr>
            <w:tcW w:w="2977" w:type="dxa"/>
            <w:vAlign w:val="center"/>
          </w:tcPr>
          <w:p w:rsidR="000A6C6C" w:rsidRPr="00533A11" w:rsidRDefault="000A6C6C" w:rsidP="000A6C6C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>
              <w:t>durber</w:t>
            </w:r>
            <w:proofErr w:type="spellEnd"/>
            <w:r>
              <w:t xml:space="preserve"> </w:t>
            </w:r>
            <w:proofErr w:type="spellStart"/>
            <w:r>
              <w:t>marg</w:t>
            </w:r>
            <w:proofErr w:type="spellEnd"/>
          </w:p>
        </w:tc>
        <w:tc>
          <w:tcPr>
            <w:tcW w:w="1842" w:type="dxa"/>
          </w:tcPr>
          <w:p w:rsidR="000A6C6C" w:rsidRPr="000A6C6C" w:rsidRDefault="000A6C6C" w:rsidP="000A6C6C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0A6C6C">
              <w:rPr>
                <w:rFonts w:ascii="David" w:eastAsia="Times New Roman" w:hAnsi="David" w:cs="David"/>
                <w:sz w:val="24"/>
                <w:szCs w:val="24"/>
                <w:rtl/>
              </w:rPr>
              <w:t>01-4228531</w:t>
            </w:r>
          </w:p>
        </w:tc>
      </w:tr>
    </w:tbl>
    <w:p w:rsidR="000A6C6C" w:rsidRDefault="000A6C6C" w:rsidP="000A6C6C">
      <w:pPr>
        <w:bidi/>
        <w:rPr>
          <w:rFonts w:ascii="David" w:hAnsi="David" w:cs="David"/>
          <w:sz w:val="36"/>
          <w:szCs w:val="36"/>
          <w:rtl/>
        </w:rPr>
      </w:pPr>
    </w:p>
    <w:p w:rsidR="00544A9A" w:rsidRDefault="00544A9A" w:rsidP="000A6C6C">
      <w:pPr>
        <w:bidi/>
        <w:rPr>
          <w:rFonts w:ascii="David" w:hAnsi="David" w:cs="David"/>
          <w:sz w:val="36"/>
          <w:szCs w:val="36"/>
          <w:rtl/>
        </w:rPr>
      </w:pPr>
    </w:p>
    <w:p w:rsidR="000A6C6C" w:rsidRDefault="00DB3876" w:rsidP="00544A9A">
      <w:pPr>
        <w:bidi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lastRenderedPageBreak/>
        <w:t>שירותים פסיכולוגים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3"/>
        <w:gridCol w:w="3118"/>
        <w:gridCol w:w="2977"/>
        <w:gridCol w:w="1842"/>
      </w:tblGrid>
      <w:tr w:rsidR="00DB3876" w:rsidRPr="000A6C6C" w:rsidTr="004147BB">
        <w:tc>
          <w:tcPr>
            <w:tcW w:w="693" w:type="dxa"/>
            <w:vAlign w:val="center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8" w:type="dxa"/>
            <w:vAlign w:val="center"/>
          </w:tcPr>
          <w:p w:rsidR="00DB3876" w:rsidRPr="00533A11" w:rsidRDefault="00DB3876" w:rsidP="004147BB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>
              <w:t>anicca</w:t>
            </w:r>
            <w:proofErr w:type="spellEnd"/>
            <w:r>
              <w:t xml:space="preserve"> psychology</w:t>
            </w:r>
          </w:p>
        </w:tc>
        <w:tc>
          <w:tcPr>
            <w:tcW w:w="2977" w:type="dxa"/>
            <w:vAlign w:val="center"/>
          </w:tcPr>
          <w:p w:rsidR="00DB3876" w:rsidRPr="00533A11" w:rsidRDefault="00DB3876" w:rsidP="004147BB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>
              <w:t>kupondole</w:t>
            </w:r>
            <w:proofErr w:type="spellEnd"/>
          </w:p>
        </w:tc>
        <w:tc>
          <w:tcPr>
            <w:tcW w:w="1842" w:type="dxa"/>
          </w:tcPr>
          <w:p w:rsidR="00DB3876" w:rsidRPr="000A6C6C" w:rsidRDefault="00DB3876" w:rsidP="004147BB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9801052174</w:t>
            </w:r>
          </w:p>
        </w:tc>
      </w:tr>
    </w:tbl>
    <w:p w:rsidR="00DB3876" w:rsidRDefault="00DB3876" w:rsidP="00DB3876">
      <w:pPr>
        <w:bidi/>
        <w:rPr>
          <w:rFonts w:ascii="David" w:hAnsi="David" w:cs="David"/>
          <w:sz w:val="36"/>
          <w:szCs w:val="36"/>
          <w:rtl/>
        </w:rPr>
      </w:pPr>
    </w:p>
    <w:p w:rsidR="00DB3876" w:rsidRDefault="00DB3876" w:rsidP="00DB3876">
      <w:pPr>
        <w:bidi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מרפאות שיניים</w:t>
      </w:r>
    </w:p>
    <w:tbl>
      <w:tblPr>
        <w:tblStyle w:val="TableGrid"/>
        <w:bidiVisual/>
        <w:tblW w:w="8630" w:type="dxa"/>
        <w:tblInd w:w="-113" w:type="dxa"/>
        <w:tblLook w:val="04A0" w:firstRow="1" w:lastRow="0" w:firstColumn="1" w:lastColumn="0" w:noHBand="0" w:noVBand="1"/>
      </w:tblPr>
      <w:tblGrid>
        <w:gridCol w:w="693"/>
        <w:gridCol w:w="3118"/>
        <w:gridCol w:w="2977"/>
        <w:gridCol w:w="1842"/>
      </w:tblGrid>
      <w:tr w:rsidR="00DB3876" w:rsidTr="00DB3876">
        <w:tc>
          <w:tcPr>
            <w:tcW w:w="693" w:type="dxa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8" w:type="dxa"/>
            <w:vAlign w:val="center"/>
          </w:tcPr>
          <w:p w:rsidR="00DB3876" w:rsidRPr="00533A11" w:rsidRDefault="00DB3876" w:rsidP="00DB3876">
            <w:pPr>
              <w:jc w:val="right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ciwec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- </w:t>
            </w:r>
            <w:r w:rsidRPr="00533A11">
              <w:rPr>
                <w:rFonts w:ascii="David" w:eastAsia="Times New Roman" w:hAnsi="David" w:cs="David"/>
                <w:sz w:val="24"/>
                <w:szCs w:val="24"/>
                <w:rtl/>
              </w:rPr>
              <w:t>מפורט מעלה</w:t>
            </w: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3876" w:rsidRDefault="00DB3876" w:rsidP="00DB3876">
            <w:pPr>
              <w:bidi/>
              <w:rPr>
                <w:rFonts w:ascii="David" w:hAnsi="David" w:cs="David"/>
                <w:sz w:val="36"/>
                <w:szCs w:val="36"/>
                <w:rtl/>
              </w:rPr>
            </w:pPr>
          </w:p>
        </w:tc>
      </w:tr>
      <w:tr w:rsidR="00DB3876" w:rsidTr="00DB3876">
        <w:tc>
          <w:tcPr>
            <w:tcW w:w="693" w:type="dxa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8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dent inn-the dental clinic </w:t>
            </w:r>
          </w:p>
        </w:tc>
        <w:tc>
          <w:tcPr>
            <w:tcW w:w="2977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haritage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plaza 2,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kamaladi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3876" w:rsidRDefault="00544A9A" w:rsidP="00DB3876">
            <w:pPr>
              <w:bidi/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  <w:r>
              <w:rPr>
                <w:rStyle w:val="lrzxr"/>
                <w:rFonts w:ascii="Arial" w:hAnsi="Arial" w:cs="Arial"/>
                <w:color w:val="222222"/>
                <w:shd w:val="clear" w:color="auto" w:fill="FFFFFF"/>
              </w:rPr>
              <w:t>01-4169142</w:t>
            </w:r>
          </w:p>
        </w:tc>
      </w:tr>
      <w:tr w:rsidR="00DB3876" w:rsidTr="00DB3876">
        <w:tc>
          <w:tcPr>
            <w:tcW w:w="693" w:type="dxa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8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healthy smiles </w:t>
            </w:r>
          </w:p>
        </w:tc>
        <w:tc>
          <w:tcPr>
            <w:tcW w:w="2977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lazimpat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,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kathmandu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3876" w:rsidRDefault="00544A9A" w:rsidP="00DB3876">
            <w:pPr>
              <w:bidi/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980-1044208</w:t>
            </w:r>
          </w:p>
        </w:tc>
      </w:tr>
    </w:tbl>
    <w:p w:rsidR="00DB3876" w:rsidRDefault="00DB3876" w:rsidP="00DB3876">
      <w:pPr>
        <w:bidi/>
        <w:rPr>
          <w:rFonts w:ascii="David" w:hAnsi="David" w:cs="David"/>
          <w:sz w:val="36"/>
          <w:szCs w:val="36"/>
          <w:rtl/>
        </w:rPr>
      </w:pPr>
    </w:p>
    <w:p w:rsidR="00DB3876" w:rsidRDefault="00DB3876" w:rsidP="00DB3876">
      <w:pPr>
        <w:bidi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מרפאות מחוץ לקטמנדו</w:t>
      </w:r>
    </w:p>
    <w:tbl>
      <w:tblPr>
        <w:tblStyle w:val="TableGrid"/>
        <w:bidiVisual/>
        <w:tblW w:w="0" w:type="auto"/>
        <w:tblInd w:w="-158" w:type="dxa"/>
        <w:tblLook w:val="04A0" w:firstRow="1" w:lastRow="0" w:firstColumn="1" w:lastColumn="0" w:noHBand="0" w:noVBand="1"/>
      </w:tblPr>
      <w:tblGrid>
        <w:gridCol w:w="709"/>
        <w:gridCol w:w="3763"/>
        <w:gridCol w:w="2158"/>
        <w:gridCol w:w="2158"/>
      </w:tblGrid>
      <w:tr w:rsidR="00DB3876" w:rsidTr="00544A9A">
        <w:tc>
          <w:tcPr>
            <w:tcW w:w="709" w:type="dxa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763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ciwek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travel hospital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pokhara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mansarovar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path,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barahi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tole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, lakeside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pokhara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DB3876" w:rsidRDefault="00544A9A" w:rsidP="00DB3876">
            <w:pPr>
              <w:bidi/>
              <w:rPr>
                <w:rFonts w:ascii="David" w:hAnsi="David" w:cs="David"/>
                <w:sz w:val="36"/>
                <w:szCs w:val="36"/>
                <w:rtl/>
              </w:rPr>
            </w:pPr>
            <w:r w:rsidRPr="00544A9A">
              <w:rPr>
                <w:rFonts w:ascii="Arial" w:hAnsi="Arial" w:cs="Arial"/>
                <w:color w:val="222222"/>
                <w:shd w:val="clear" w:color="auto" w:fill="FFFFFF"/>
                <w:rtl/>
              </w:rPr>
              <w:t>061-463082</w:t>
            </w:r>
          </w:p>
        </w:tc>
      </w:tr>
      <w:tr w:rsidR="00DB3876" w:rsidTr="00544A9A">
        <w:tc>
          <w:tcPr>
            <w:tcW w:w="709" w:type="dxa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763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advanced policlinic </w:t>
            </w:r>
          </w:p>
        </w:tc>
        <w:tc>
          <w:tcPr>
            <w:tcW w:w="2158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pokhara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DB3876" w:rsidRPr="00B10609" w:rsidRDefault="00544A9A" w:rsidP="00DB3876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  <w:r w:rsidRPr="00544A9A"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061-522984 </w:t>
            </w:r>
            <w:r w:rsidRPr="00544A9A">
              <w:rPr>
                <w:rFonts w:ascii="Arial" w:hAnsi="Arial" w:cs="Arial"/>
                <w:color w:val="222222"/>
                <w:shd w:val="clear" w:color="auto" w:fill="FFFFFF"/>
              </w:rPr>
              <w:t>ext. 522985</w:t>
            </w:r>
          </w:p>
        </w:tc>
      </w:tr>
      <w:tr w:rsidR="00DB3876" w:rsidTr="00544A9A">
        <w:tc>
          <w:tcPr>
            <w:tcW w:w="709" w:type="dxa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763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fishtail hospital and research center </w:t>
            </w:r>
          </w:p>
        </w:tc>
        <w:tc>
          <w:tcPr>
            <w:tcW w:w="2158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pokhara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DB3876" w:rsidRPr="00B10609" w:rsidRDefault="00B10609" w:rsidP="00DB3876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  <w:r w:rsidRPr="00B10609">
              <w:rPr>
                <w:rFonts w:ascii="Arial" w:hAnsi="Arial" w:cs="Arial"/>
                <w:color w:val="222222"/>
                <w:shd w:val="clear" w:color="auto" w:fill="FFFFFF"/>
                <w:rtl/>
              </w:rPr>
              <w:t>061-528999</w:t>
            </w:r>
          </w:p>
        </w:tc>
      </w:tr>
      <w:tr w:rsidR="00DB3876" w:rsidTr="00544A9A">
        <w:tc>
          <w:tcPr>
            <w:tcW w:w="709" w:type="dxa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763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HDCS team hospital </w:t>
            </w:r>
          </w:p>
        </w:tc>
        <w:tc>
          <w:tcPr>
            <w:tcW w:w="2158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dandeldhura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, far western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nepal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DB3876" w:rsidRPr="00B10609" w:rsidRDefault="00B10609" w:rsidP="00B10609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  <w:r w:rsidRPr="00B10609"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96420188 </w:t>
            </w:r>
          </w:p>
        </w:tc>
      </w:tr>
      <w:tr w:rsidR="00DB3876" w:rsidTr="00544A9A">
        <w:tc>
          <w:tcPr>
            <w:tcW w:w="709" w:type="dxa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763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kunde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hospital </w:t>
            </w:r>
          </w:p>
        </w:tc>
        <w:tc>
          <w:tcPr>
            <w:tcW w:w="2158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khumbu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B10609" w:rsidRPr="00B10609" w:rsidRDefault="00B10609" w:rsidP="00B10609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  <w:r w:rsidRPr="00B10609"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38540053 </w:t>
            </w:r>
          </w:p>
          <w:p w:rsidR="00DB3876" w:rsidRPr="00B10609" w:rsidRDefault="00DB3876" w:rsidP="00DB3876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</w:p>
        </w:tc>
      </w:tr>
      <w:tr w:rsidR="00DB3876" w:rsidTr="00544A9A">
        <w:tc>
          <w:tcPr>
            <w:tcW w:w="709" w:type="dxa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763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neuro hospital </w:t>
            </w:r>
          </w:p>
        </w:tc>
        <w:tc>
          <w:tcPr>
            <w:tcW w:w="2158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jahada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road 13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Biratnagar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B10609" w:rsidRPr="00B10609" w:rsidRDefault="00B10609" w:rsidP="00B10609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  <w:r w:rsidRPr="00B10609">
              <w:rPr>
                <w:rFonts w:ascii="Arial" w:hAnsi="Arial" w:cs="Arial"/>
                <w:color w:val="222222"/>
                <w:shd w:val="clear" w:color="auto" w:fill="FFFFFF"/>
                <w:rtl/>
              </w:rPr>
              <w:t>01-522757</w:t>
            </w:r>
            <w:r w:rsidRPr="00B10609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B10609" w:rsidRPr="00B10609" w:rsidRDefault="00B10609" w:rsidP="00B10609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  <w:bookmarkStart w:id="0" w:name="_GoBack"/>
            <w:bookmarkEnd w:id="0"/>
          </w:p>
          <w:p w:rsidR="00DB3876" w:rsidRPr="00B10609" w:rsidRDefault="00B10609" w:rsidP="00B10609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  <w:r w:rsidRPr="00B10609">
              <w:rPr>
                <w:rFonts w:ascii="Arial" w:hAnsi="Arial" w:cs="Arial"/>
                <w:color w:val="222222"/>
                <w:shd w:val="clear" w:color="auto" w:fill="FFFFFF"/>
                <w:rtl/>
              </w:rPr>
              <w:t>01</w:t>
            </w:r>
            <w:r w:rsidRPr="00B10609">
              <w:rPr>
                <w:rFonts w:ascii="Arial" w:hAnsi="Arial" w:cs="Arial" w:hint="cs"/>
                <w:color w:val="222222"/>
                <w:shd w:val="clear" w:color="auto" w:fill="FFFFFF"/>
                <w:rtl/>
              </w:rPr>
              <w:t>-</w:t>
            </w:r>
            <w:r w:rsidRPr="00B10609">
              <w:rPr>
                <w:rFonts w:ascii="Arial" w:hAnsi="Arial" w:cs="Arial"/>
                <w:color w:val="222222"/>
                <w:shd w:val="clear" w:color="auto" w:fill="FFFFFF"/>
                <w:rtl/>
              </w:rPr>
              <w:t>524484</w:t>
            </w:r>
          </w:p>
        </w:tc>
      </w:tr>
      <w:tr w:rsidR="00DB3876" w:rsidTr="00544A9A">
        <w:tc>
          <w:tcPr>
            <w:tcW w:w="709" w:type="dxa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763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united mission hospital </w:t>
            </w:r>
          </w:p>
        </w:tc>
        <w:tc>
          <w:tcPr>
            <w:tcW w:w="2158" w:type="dxa"/>
            <w:vAlign w:val="center"/>
          </w:tcPr>
          <w:p w:rsidR="00DB3876" w:rsidRPr="00533A11" w:rsidRDefault="00DB3876" w:rsidP="00DB3876">
            <w:pPr>
              <w:bidi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tensen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palpa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district </w:t>
            </w:r>
          </w:p>
        </w:tc>
        <w:tc>
          <w:tcPr>
            <w:tcW w:w="2158" w:type="dxa"/>
          </w:tcPr>
          <w:p w:rsidR="00B10609" w:rsidRPr="00B10609" w:rsidRDefault="00B10609" w:rsidP="00B10609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  <w:r w:rsidRPr="00B10609">
              <w:rPr>
                <w:rFonts w:ascii="Arial" w:hAnsi="Arial" w:cs="Arial"/>
                <w:color w:val="222222"/>
                <w:shd w:val="clear" w:color="auto" w:fill="FFFFFF"/>
                <w:rtl/>
              </w:rPr>
              <w:t>75520489</w:t>
            </w:r>
            <w:r w:rsidRPr="00B10609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B10609" w:rsidRPr="00B10609" w:rsidRDefault="00B10609" w:rsidP="00B10609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</w:p>
          <w:p w:rsidR="00B10609" w:rsidRPr="00B10609" w:rsidRDefault="00B10609" w:rsidP="00B10609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  <w:r w:rsidRPr="00B10609">
              <w:rPr>
                <w:rFonts w:ascii="Arial" w:hAnsi="Arial" w:cs="Arial"/>
                <w:color w:val="222222"/>
                <w:shd w:val="clear" w:color="auto" w:fill="FFFFFF"/>
                <w:rtl/>
              </w:rPr>
              <w:t>75520041</w:t>
            </w:r>
            <w:r w:rsidRPr="00B10609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B10609" w:rsidRPr="00B10609" w:rsidRDefault="00B10609" w:rsidP="00B10609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</w:p>
          <w:p w:rsidR="00DB3876" w:rsidRPr="00B10609" w:rsidRDefault="00B10609" w:rsidP="00B10609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  <w:r w:rsidRPr="00B10609">
              <w:rPr>
                <w:rFonts w:ascii="Arial" w:hAnsi="Arial" w:cs="Arial"/>
                <w:color w:val="222222"/>
                <w:shd w:val="clear" w:color="auto" w:fill="FFFFFF"/>
                <w:rtl/>
              </w:rPr>
              <w:t>75520111</w:t>
            </w:r>
          </w:p>
        </w:tc>
      </w:tr>
      <w:tr w:rsidR="00DB3876" w:rsidTr="00544A9A">
        <w:tc>
          <w:tcPr>
            <w:tcW w:w="709" w:type="dxa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763" w:type="dxa"/>
            <w:vAlign w:val="center"/>
          </w:tcPr>
          <w:p w:rsidR="00DB3876" w:rsidRPr="00533A11" w:rsidRDefault="00DB3876" w:rsidP="00DB3876">
            <w:pPr>
              <w:bidi/>
              <w:spacing w:before="100" w:beforeAutospacing="1" w:after="100" w:afterAutospacing="1"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>crimson hospital</w:t>
            </w:r>
            <w:r w:rsidRPr="00533A11">
              <w:rPr>
                <w:rFonts w:ascii="David" w:eastAsia="Times New Roman" w:hAnsi="David" w:cs="David"/>
                <w:vanish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DB3876" w:rsidRPr="00533A11" w:rsidRDefault="00DB3876" w:rsidP="00DB3876">
            <w:pPr>
              <w:bidi/>
              <w:spacing w:before="100" w:beforeAutospacing="1" w:after="100" w:afterAutospacing="1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manigram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,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rupandehi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DB3876" w:rsidRPr="00B10609" w:rsidRDefault="00B10609" w:rsidP="00DB3876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  <w:r w:rsidRPr="00B10609">
              <w:rPr>
                <w:rFonts w:ascii="Arial" w:hAnsi="Arial" w:cs="Arial"/>
                <w:color w:val="222222"/>
                <w:shd w:val="clear" w:color="auto" w:fill="FFFFFF"/>
                <w:rtl/>
              </w:rPr>
              <w:t>071-562744</w:t>
            </w:r>
          </w:p>
        </w:tc>
      </w:tr>
      <w:tr w:rsidR="00DB3876" w:rsidTr="00544A9A">
        <w:tc>
          <w:tcPr>
            <w:tcW w:w="709" w:type="dxa"/>
          </w:tcPr>
          <w:p w:rsidR="00DB3876" w:rsidRPr="00DB3876" w:rsidRDefault="00DB3876" w:rsidP="00DB3876">
            <w:pPr>
              <w:pStyle w:val="ListParagraph"/>
              <w:numPr>
                <w:ilvl w:val="0"/>
                <w:numId w:val="3"/>
              </w:num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763" w:type="dxa"/>
            <w:vAlign w:val="center"/>
          </w:tcPr>
          <w:p w:rsidR="00DB3876" w:rsidRPr="00533A11" w:rsidRDefault="00DB3876" w:rsidP="00DB3876">
            <w:pPr>
              <w:bidi/>
              <w:spacing w:before="100" w:beforeAutospacing="1" w:after="100" w:afterAutospacing="1"/>
              <w:rPr>
                <w:rFonts w:ascii="David" w:eastAsia="Times New Roman" w:hAnsi="David" w:cs="David"/>
                <w:sz w:val="24"/>
                <w:szCs w:val="24"/>
              </w:rPr>
            </w:pPr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universal college of medical </w:t>
            </w: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scinces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  <w:p w:rsidR="00DB3876" w:rsidRPr="00533A11" w:rsidRDefault="00DB3876" w:rsidP="00DB3876">
            <w:pPr>
              <w:bidi/>
              <w:spacing w:before="100" w:beforeAutospacing="1" w:after="100" w:afterAutospacing="1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bhairahawa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DB3876" w:rsidRPr="00533A11" w:rsidRDefault="00DB3876" w:rsidP="00DB3876">
            <w:pPr>
              <w:bidi/>
              <w:spacing w:before="100" w:beforeAutospacing="1" w:after="100" w:afterAutospacing="1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>bhairahawa</w:t>
            </w:r>
            <w:proofErr w:type="spellEnd"/>
            <w:r w:rsidRPr="00533A1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DB3876" w:rsidRPr="00B10609" w:rsidRDefault="00B10609" w:rsidP="00DB3876">
            <w:pPr>
              <w:bidi/>
              <w:rPr>
                <w:rFonts w:ascii="Arial" w:hAnsi="Arial" w:cs="Arial"/>
                <w:color w:val="222222"/>
                <w:shd w:val="clear" w:color="auto" w:fill="FFFFFF"/>
                <w:rtl/>
              </w:rPr>
            </w:pPr>
            <w:r w:rsidRPr="00B10609">
              <w:rPr>
                <w:rFonts w:ascii="Arial" w:hAnsi="Arial" w:cs="Arial"/>
                <w:color w:val="222222"/>
                <w:shd w:val="clear" w:color="auto" w:fill="FFFFFF"/>
                <w:rtl/>
              </w:rPr>
              <w:t>071506096</w:t>
            </w:r>
          </w:p>
        </w:tc>
      </w:tr>
    </w:tbl>
    <w:p w:rsidR="009F7CED" w:rsidRDefault="00B10609" w:rsidP="00DB3876">
      <w:pPr>
        <w:bidi/>
      </w:pPr>
    </w:p>
    <w:sectPr w:rsidR="009F7C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801"/>
    <w:multiLevelType w:val="hybridMultilevel"/>
    <w:tmpl w:val="87126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B0EE4"/>
    <w:multiLevelType w:val="hybridMultilevel"/>
    <w:tmpl w:val="D9308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686" w:hanging="360"/>
      </w:pPr>
    </w:lvl>
    <w:lvl w:ilvl="2" w:tplc="0409001B" w:tentative="1">
      <w:start w:val="1"/>
      <w:numFmt w:val="lowerRoman"/>
      <w:lvlText w:val="%3."/>
      <w:lvlJc w:val="right"/>
      <w:pPr>
        <w:ind w:left="1406" w:hanging="180"/>
      </w:pPr>
    </w:lvl>
    <w:lvl w:ilvl="3" w:tplc="0409000F" w:tentative="1">
      <w:start w:val="1"/>
      <w:numFmt w:val="decimal"/>
      <w:lvlText w:val="%4."/>
      <w:lvlJc w:val="left"/>
      <w:pPr>
        <w:ind w:left="2126" w:hanging="360"/>
      </w:pPr>
    </w:lvl>
    <w:lvl w:ilvl="4" w:tplc="04090019" w:tentative="1">
      <w:start w:val="1"/>
      <w:numFmt w:val="lowerLetter"/>
      <w:lvlText w:val="%5."/>
      <w:lvlJc w:val="left"/>
      <w:pPr>
        <w:ind w:left="2846" w:hanging="360"/>
      </w:pPr>
    </w:lvl>
    <w:lvl w:ilvl="5" w:tplc="0409001B" w:tentative="1">
      <w:start w:val="1"/>
      <w:numFmt w:val="lowerRoman"/>
      <w:lvlText w:val="%6."/>
      <w:lvlJc w:val="right"/>
      <w:pPr>
        <w:ind w:left="3566" w:hanging="180"/>
      </w:pPr>
    </w:lvl>
    <w:lvl w:ilvl="6" w:tplc="0409000F" w:tentative="1">
      <w:start w:val="1"/>
      <w:numFmt w:val="decimal"/>
      <w:lvlText w:val="%7."/>
      <w:lvlJc w:val="left"/>
      <w:pPr>
        <w:ind w:left="4286" w:hanging="360"/>
      </w:pPr>
    </w:lvl>
    <w:lvl w:ilvl="7" w:tplc="04090019" w:tentative="1">
      <w:start w:val="1"/>
      <w:numFmt w:val="lowerLetter"/>
      <w:lvlText w:val="%8."/>
      <w:lvlJc w:val="left"/>
      <w:pPr>
        <w:ind w:left="5006" w:hanging="360"/>
      </w:pPr>
    </w:lvl>
    <w:lvl w:ilvl="8" w:tplc="0409001B" w:tentative="1">
      <w:start w:val="1"/>
      <w:numFmt w:val="lowerRoman"/>
      <w:lvlText w:val="%9."/>
      <w:lvlJc w:val="right"/>
      <w:pPr>
        <w:ind w:left="5726" w:hanging="180"/>
      </w:pPr>
    </w:lvl>
  </w:abstractNum>
  <w:abstractNum w:abstractNumId="2" w15:restartNumberingAfterBreak="0">
    <w:nsid w:val="5CFB5919"/>
    <w:multiLevelType w:val="hybridMultilevel"/>
    <w:tmpl w:val="94F86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11"/>
    <w:rsid w:val="00043EAD"/>
    <w:rsid w:val="000A6C6C"/>
    <w:rsid w:val="00533A11"/>
    <w:rsid w:val="00544A9A"/>
    <w:rsid w:val="00B10609"/>
    <w:rsid w:val="00CC0AC2"/>
    <w:rsid w:val="00DB3876"/>
    <w:rsid w:val="00F6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43DA"/>
  <w15:chartTrackingRefBased/>
  <w15:docId w15:val="{4DED4F0D-7225-468E-8A3B-D6114200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3A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3A11"/>
    <w:pPr>
      <w:ind w:left="720"/>
      <w:contextualSpacing/>
    </w:pPr>
  </w:style>
  <w:style w:type="table" w:styleId="TableGrid">
    <w:name w:val="Table Grid"/>
    <w:basedOn w:val="TableNormal"/>
    <w:uiPriority w:val="39"/>
    <w:rsid w:val="0053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F63029"/>
  </w:style>
  <w:style w:type="character" w:customStyle="1" w:styleId="w8qarf">
    <w:name w:val="w8qarf"/>
    <w:basedOn w:val="DefaultParagraphFont"/>
    <w:rsid w:val="0054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15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6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6958CDA75D4FA5ED207D5D292777" ma:contentTypeVersion="1" ma:contentTypeDescription="Create a new document." ma:contentTypeScope="" ma:versionID="3548f20682b9a08edfd48da8abec19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DBAD-3075-491B-88D3-AF9559671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4DBC7-5074-47F0-A20D-D511D2E3E9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FF65C9-4F4E-458B-A280-CEBA0B741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C6A6C-B734-4D9B-87F1-4D148DE4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Consular1 - Embassy of Israel in Kathmandu</dc:creator>
  <cp:keywords/>
  <dc:description/>
  <cp:lastModifiedBy>Consular1 - Embassy of Israel in Kathmandu</cp:lastModifiedBy>
  <cp:revision>2</cp:revision>
  <dcterms:created xsi:type="dcterms:W3CDTF">2020-03-05T08:13:00Z</dcterms:created>
  <dcterms:modified xsi:type="dcterms:W3CDTF">2020-03-05T08:13:00Z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0x01010047D76958CDA75D4FA5ED207D5D292777</vt:lpwstr>
  </property>
</Properties>
</file>